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cs="Times New Roman"/>
          <w:b/>
          <w:szCs w:val="24"/>
        </w:rPr>
        <w:id w:val="233977887"/>
        <w:docPartObj>
          <w:docPartGallery w:val="Cover Pages"/>
          <w:docPartUnique/>
        </w:docPartObj>
      </w:sdtPr>
      <w:sdtEndPr/>
      <w:sdtContent>
        <w:p w:rsidR="004F27D7" w:rsidRDefault="004F27D7" w:rsidP="004F27D7">
          <w:pPr>
            <w:jc w:val="center"/>
            <w:rPr>
              <w:rFonts w:cs="Times New Roman"/>
              <w:b/>
              <w:szCs w:val="24"/>
            </w:rPr>
          </w:pPr>
          <w:r w:rsidRPr="004F27D7">
            <w:rPr>
              <w:rFonts w:cs="Times New Roman"/>
              <w:b/>
              <w:noProof/>
              <w:szCs w:val="24"/>
              <w:lang w:eastAsia="es-CO"/>
            </w:rPr>
            <mc:AlternateContent>
              <mc:Choice Requires="wps">
                <w:drawing>
                  <wp:anchor distT="0" distB="0" distL="114300" distR="114300" simplePos="0" relativeHeight="251662336" behindDoc="1" locked="0" layoutInCell="0" allowOverlap="1" wp14:anchorId="5BDADA2A" wp14:editId="75F06FD2">
                    <wp:simplePos x="0" y="0"/>
                    <wp:positionH relativeFrom="margin">
                      <wp:align>center</wp:align>
                    </wp:positionH>
                    <wp:positionV relativeFrom="margin">
                      <wp:align>center</wp:align>
                    </wp:positionV>
                    <wp:extent cx="7129145" cy="9435465"/>
                    <wp:effectExtent l="9525" t="9525" r="12065" b="10160"/>
                    <wp:wrapNone/>
                    <wp:docPr id="10" name="AutoShape 6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29145" cy="9435465"/>
                            </a:xfrm>
                            <a:prstGeom prst="roundRect">
                              <a:avLst>
                                <a:gd name="adj" fmla="val 3463"/>
                              </a:avLst>
                            </a:prstGeom>
                            <a:noFill/>
                            <a:ln w="9525">
                              <a:solidFill>
                                <a:schemeClr val="tx1">
                                  <a:lumMod val="100000"/>
                                  <a:lumOff val="0"/>
                                </a:schemeClr>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94000</wp14:pctHeight>
                    </wp14:sizeRelV>
                  </wp:anchor>
                </w:drawing>
              </mc:Choice>
              <mc:Fallback>
                <w:pict>
                  <v:roundrect id="AutoShape 624" o:spid="_x0000_s1026" style="position:absolute;margin-left:0;margin-top:0;width:561.35pt;height:742.95pt;z-index:-251654144;visibility:visible;mso-wrap-style:square;mso-width-percent:920;mso-height-percent:940;mso-wrap-distance-left:9pt;mso-wrap-distance-top:0;mso-wrap-distance-right:9pt;mso-wrap-distance-bottom:0;mso-position-horizontal:center;mso-position-horizontal-relative:margin;mso-position-vertical:center;mso-position-vertical-relative:margin;mso-width-percent:920;mso-height-percent:940;mso-width-relative:page;mso-height-relative:page;v-text-anchor:top" arcsize="226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" o:allowincell="f" filled="f" fillcolor="black" strokecolor="black [3213]">
                    <w10:wrap anchorx="margin" anchory="margin"/>
                  </v:roundrect>
                </w:pict>
              </mc:Fallback>
            </mc:AlternateContent>
          </w:r>
          <w:r>
            <w:rPr>
              <w:rFonts w:cs="Times New Roman"/>
              <w:b/>
              <w:noProof/>
              <w:szCs w:val="24"/>
              <w:lang w:eastAsia="es-CO"/>
            </w:rPr>
            <w:drawing>
              <wp:inline distT="0" distB="0" distL="0" distR="0">
                <wp:extent cx="2015836" cy="2014861"/>
                <wp:effectExtent l="0" t="0" r="0" b="0"/>
                <wp:docPr id="2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finitivo.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11989" cy="2011016"/>
                        </a:xfrm>
                        <a:prstGeom prst="rect">
                          <a:avLst/>
                        </a:prstGeom>
                      </pic:spPr>
                    </pic:pic>
                  </a:graphicData>
                </a:graphic>
              </wp:inline>
            </w:drawing>
          </w:r>
          <w:r w:rsidRPr="004F27D7">
            <w:rPr>
              <w:rFonts w:cs="Times New Roman"/>
              <w:b/>
              <w:noProof/>
              <w:szCs w:val="24"/>
              <w:lang w:eastAsia="es-CO"/>
            </w:rPr>
            <mc:AlternateContent>
              <mc:Choice Requires="wps">
                <w:drawing>
                  <wp:anchor distT="0" distB="0" distL="114300" distR="114300" simplePos="0" relativeHeight="251661312" behindDoc="1" locked="0" layoutInCell="0" allowOverlap="1" wp14:anchorId="23FEC114" wp14:editId="7F41E46B">
                    <wp:simplePos x="0" y="0"/>
                    <wp:positionH relativeFrom="margin">
                      <wp:align>center</wp:align>
                    </wp:positionH>
                    <wp:positionV relativeFrom="margin">
                      <wp:align>center</wp:align>
                    </wp:positionV>
                    <wp:extent cx="7138670" cy="9454515"/>
                    <wp:effectExtent l="0" t="0" r="0" b="0"/>
                    <wp:wrapNone/>
                    <wp:docPr id="19" name="AutoShape 623" descr="Light vertic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8670" cy="9454515"/>
                            </a:xfrm>
                            <a:prstGeom prst="roundRect">
                              <a:avLst>
                                <a:gd name="adj" fmla="val 3463"/>
                              </a:avLst>
                            </a:prstGeom>
                            <a:pattFill prst="ltVert">
                              <a:fgClr>
                                <a:srgbClr val="D7CFBF"/>
                              </a:fgClr>
                              <a:bgClr>
                                <a:schemeClr val="bg2">
                                  <a:lumMod val="100000"/>
                                  <a:lumOff val="0"/>
                                </a:schemeClr>
                              </a:bgClr>
                            </a:pattFill>
                            <a:ln>
                              <a:noFill/>
                            </a:ln>
                            <a:extLst>
                              <a:ext uri="{91240B29-F687-4F45-9708-019B960494DF}">
                                <a14:hiddenLine xmlns:a14="http://schemas.microsoft.com/office/drawing/2010/main" w="12700">
                                  <a:solidFill>
                                    <a:srgbClr val="796A4F"/>
                                  </a:solidFill>
                                  <a:round/>
                                  <a:headEnd/>
                                  <a:tailEnd/>
                                </a14:hiddenLine>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94000</wp14:pctHeight>
                    </wp14:sizeRelV>
                  </wp:anchor>
                </w:drawing>
              </mc:Choice>
              <mc:Fallback>
                <w:pict>
                  <v:roundrect id="AutoShape 623" o:spid="_x0000_s1026" alt="Light vertical" style="position:absolute;margin-left:0;margin-top:0;width:562.1pt;height:744.45pt;z-index:-251655168;visibility:visible;mso-wrap-style:square;mso-width-percent:920;mso-height-percent:940;mso-wrap-distance-left:9pt;mso-wrap-distance-top:0;mso-wrap-distance-right:9pt;mso-wrap-distance-bottom:0;mso-position-horizontal:center;mso-position-horizontal-relative:margin;mso-position-vertical:center;mso-position-vertical-relative:margin;mso-width-percent:920;mso-height-percent:940;mso-width-relative:page;mso-height-relative:page;v-text-anchor:top" arcsize="226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" o:allowincell="f" fillcolor="#d7cfbf" stroked="f" strokecolor="#796a4f" strokeweight="1pt">
                    <v:fill r:id="rId11" o:title="" color2="#eeece1 [3214]" type="pattern"/>
                    <w10:wrap anchorx="margin" anchory="margin"/>
                  </v:roundrect>
                </w:pict>
              </mc:Fallback>
            </mc:AlternateContent>
          </w:r>
          <w:r w:rsidRPr="004F27D7">
            <w:rPr>
              <w:rFonts w:cs="Times New Roman"/>
              <w:b/>
              <w:noProof/>
              <w:szCs w:val="24"/>
              <w:lang w:eastAsia="es-CO"/>
            </w:rPr>
            <mc:AlternateContent>
              <mc:Choice Requires="wps">
                <w:drawing>
                  <wp:anchor distT="0" distB="0" distL="114300" distR="114300" simplePos="0" relativeHeight="251660288" behindDoc="0" locked="0" layoutInCell="0" allowOverlap="1" wp14:anchorId="1DE4DA01" wp14:editId="6F8C1906">
                    <wp:simplePos x="0" y="0"/>
                    <wp:positionH relativeFrom="margin">
                      <wp:align>center</wp:align>
                    </wp:positionH>
                    <mc:AlternateContent>
                      <mc:Choice Requires="wp14">
                        <wp:positionV relativeFrom="margin">
                          <wp14:pctPosVOffset>25000</wp14:pctPosVOffset>
                        </wp:positionV>
                      </mc:Choice>
                      <mc:Fallback>
                        <wp:positionV relativeFrom="page">
                          <wp:posOffset>3054350</wp:posOffset>
                        </wp:positionV>
                      </mc:Fallback>
                    </mc:AlternateContent>
                    <wp:extent cx="7148195" cy="2205990"/>
                    <wp:effectExtent l="0" t="0" r="12065" b="3810"/>
                    <wp:wrapNone/>
                    <wp:docPr id="2" name="Rectangle 6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48195" cy="2205990"/>
                            </a:xfrm>
                            <a:prstGeom prst="rect">
                              <a:avLst/>
                            </a:prstGeom>
                            <a:noFill/>
                            <a:ln>
                              <a:noFill/>
                            </a:ln>
                            <a:extLst/>
                          </wps:spPr>
                          <wps:txbx>
                            <w:txbxContent>
                              <w:tbl>
                                <w:tblPr>
                                  <w:tblStyle w:val="Tablaconcuadrcula"/>
                                  <w:tblOverlap w:val="never"/>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44" w:type="dxa"/>
                                    <w:left w:w="0" w:type="dxa"/>
                                    <w:bottom w:w="144" w:type="dxa"/>
                                    <w:right w:w="0" w:type="dxa"/>
                                  </w:tblCellMar>
                                  <w:tblLook w:val="04A0" w:firstRow="1" w:lastRow="0" w:firstColumn="1" w:lastColumn="0" w:noHBand="0" w:noVBand="1"/>
                                </w:tblPr>
                                <w:tblGrid>
                                  <w:gridCol w:w="11272"/>
                                </w:tblGrid>
                                <w:tr w:rsidR="004F27D7">
                                  <w:trPr>
                                    <w:trHeight w:val="144"/>
                                    <w:jc w:val="center"/>
                                  </w:trPr>
                                  <w:tc>
                                    <w:tcPr>
                                      <w:tcW w:w="11520" w:type="dxa"/>
                                      <w:shd w:val="clear" w:color="auto" w:fill="B8CCE4" w:themeFill="accent1" w:themeFillTint="66"/>
                                      <w:tcMar>
                                        <w:top w:w="0" w:type="dxa"/>
                                        <w:bottom w:w="0" w:type="dxa"/>
                                      </w:tcMar>
                                      <w:vAlign w:val="center"/>
                                    </w:tcPr>
                                    <w:p w:rsidR="004F27D7" w:rsidRDefault="004F27D7">
                                      <w:pPr>
                                        <w:pStyle w:val="Sinespaciado"/>
                                        <w:rPr>
                                          <w:sz w:val="8"/>
                                          <w:szCs w:val="8"/>
                                        </w:rPr>
                                      </w:pPr>
                                    </w:p>
                                  </w:tc>
                                </w:tr>
                                <w:tr w:rsidR="004F27D7">
                                  <w:trPr>
                                    <w:trHeight w:val="1440"/>
                                    <w:jc w:val="center"/>
                                  </w:trPr>
                                  <w:tc>
                                    <w:tcPr>
                                      <w:tcW w:w="11520" w:type="dxa"/>
                                      <w:shd w:val="clear" w:color="auto" w:fill="4F81BD" w:themeFill="accent1"/>
                                      <w:vAlign w:val="center"/>
                                    </w:tcPr>
                                    <w:p w:rsidR="004F27D7" w:rsidRDefault="00DA7B07" w:rsidP="004F27D7">
                                      <w:pPr>
                                        <w:pStyle w:val="Sinespaciado"/>
                                        <w:suppressOverlap/>
                                        <w:jc w:val="center"/>
                                        <w:rPr>
                                          <w:rFonts w:asciiTheme="majorHAnsi" w:eastAsiaTheme="majorEastAsia" w:hAnsiTheme="majorHAnsi" w:cstheme="majorBidi"/>
                                          <w:color w:val="FFFFFF" w:themeColor="background1"/>
                                          <w:sz w:val="72"/>
                                          <w:szCs w:val="72"/>
                                        </w:rPr>
                                      </w:pPr>
                                      <w:sdt>
                                        <w:sdtPr>
                                          <w:rPr>
                                            <w:rFonts w:asciiTheme="majorHAnsi" w:eastAsiaTheme="majorEastAsia" w:hAnsiTheme="majorHAnsi" w:cstheme="majorBidi"/>
                                            <w:color w:val="FFFFFF" w:themeColor="background1"/>
                                            <w:sz w:val="72"/>
                                            <w:szCs w:val="72"/>
                                          </w:rPr>
                                          <w:alias w:val="Title"/>
                                          <w:id w:val="803289448"/>
                                          <w:dataBinding w:prefixMappings="xmlns:ns0='http://schemas.openxmlformats.org/package/2006/metadata/core-properties' xmlns:ns1='http://purl.org/dc/elements/1.1/'" w:xpath="/ns0:coreProperties[1]/ns1:title[1]" w:storeItemID="{6C3C8BC8-F283-45AE-878A-BAB7291924A1}"/>
                                          <w:text/>
                                        </w:sdtPr>
                                        <w:sdtEndPr/>
                                        <w:sdtContent>
                                          <w:r w:rsidR="004F27D7">
                                            <w:rPr>
                                              <w:rFonts w:asciiTheme="majorHAnsi" w:eastAsiaTheme="majorEastAsia" w:hAnsiTheme="majorHAnsi" w:cstheme="majorBidi"/>
                                              <w:color w:val="FFFFFF" w:themeColor="background1"/>
                                              <w:sz w:val="72"/>
                                              <w:szCs w:val="72"/>
                                              <w:lang w:val="es-CO"/>
                                            </w:rPr>
                                            <w:t>“Cuando el río suena nuestro dinero se lleva: Un reportaje sobre los planes para la recuperación del  río Bogotá”</w:t>
                                          </w:r>
                                        </w:sdtContent>
                                      </w:sdt>
                                    </w:p>
                                  </w:tc>
                                </w:tr>
                                <w:tr w:rsidR="004F27D7">
                                  <w:trPr>
                                    <w:trHeight w:val="144"/>
                                    <w:jc w:val="center"/>
                                  </w:trPr>
                                  <w:tc>
                                    <w:tcPr>
                                      <w:tcW w:w="11520" w:type="dxa"/>
                                      <w:shd w:val="clear" w:color="auto" w:fill="4BACC6" w:themeFill="accent5"/>
                                      <w:tcMar>
                                        <w:top w:w="0" w:type="dxa"/>
                                        <w:bottom w:w="0" w:type="dxa"/>
                                      </w:tcMar>
                                      <w:vAlign w:val="center"/>
                                    </w:tcPr>
                                    <w:p w:rsidR="004F27D7" w:rsidRDefault="004F27D7">
                                      <w:pPr>
                                        <w:pStyle w:val="Sinespaciado"/>
                                        <w:rPr>
                                          <w:sz w:val="8"/>
                                          <w:szCs w:val="8"/>
                                        </w:rPr>
                                      </w:pPr>
                                    </w:p>
                                  </w:tc>
                                </w:tr>
                                <w:tr w:rsidR="004F27D7">
                                  <w:trPr>
                                    <w:trHeight w:val="720"/>
                                    <w:jc w:val="center"/>
                                  </w:trPr>
                                  <w:tc>
                                    <w:tcPr>
                                      <w:tcW w:w="11520" w:type="dxa"/>
                                      <w:vAlign w:val="bottom"/>
                                    </w:tcPr>
                                    <w:p w:rsidR="004F27D7" w:rsidRDefault="00DA7B07">
                                      <w:pPr>
                                        <w:pStyle w:val="Sinespaciado"/>
                                        <w:suppressOverlap/>
                                        <w:jc w:val="center"/>
                                        <w:rPr>
                                          <w:rFonts w:asciiTheme="majorHAnsi" w:eastAsiaTheme="majorEastAsia" w:hAnsiTheme="majorHAnsi" w:cstheme="majorBidi"/>
                                          <w:sz w:val="36"/>
                                          <w:szCs w:val="36"/>
                                        </w:rPr>
                                      </w:pPr>
                                      <w:sdt>
                                        <w:sdtPr>
                                          <w:rPr>
                                            <w:rFonts w:asciiTheme="majorHAnsi" w:eastAsiaTheme="majorEastAsia" w:hAnsiTheme="majorHAnsi" w:cstheme="majorBidi"/>
                                            <w:sz w:val="36"/>
                                            <w:szCs w:val="36"/>
                                          </w:rPr>
                                          <w:alias w:val="Subtitle"/>
                                          <w:id w:val="803289449"/>
                                          <w:dataBinding w:prefixMappings="xmlns:ns0='http://schemas.openxmlformats.org/package/2006/metadata/core-properties' xmlns:ns1='http://purl.org/dc/elements/1.1/'" w:xpath="/ns0:coreProperties[1]/ns1:subject[1]" w:storeItemID="{6C3C8BC8-F283-45AE-878A-BAB7291924A1}"/>
                                          <w:text/>
                                        </w:sdtPr>
                                        <w:sdtEndPr/>
                                        <w:sdtContent>
                                          <w:r w:rsidR="004F27D7">
                                            <w:rPr>
                                              <w:rFonts w:asciiTheme="majorHAnsi" w:eastAsiaTheme="majorEastAsia" w:hAnsiTheme="majorHAnsi" w:cstheme="majorBidi"/>
                                              <w:sz w:val="36"/>
                                              <w:szCs w:val="36"/>
                                              <w:lang w:val="es-CO"/>
                                            </w:rPr>
                                            <w:t xml:space="preserve"> Programa de Periodismo y Opinión Pública </w:t>
                                          </w:r>
                                        </w:sdtContent>
                                      </w:sdt>
                                    </w:p>
                                  </w:tc>
                                </w:tr>
                              </w:tbl>
                              <w:p w:rsidR="004F27D7" w:rsidRDefault="004F27D7">
                                <w:pPr>
                                  <w:rPr>
                                    <w:lang w:val="es-ES"/>
                                  </w:rPr>
                                </w:pPr>
                              </w:p>
                            </w:txbxContent>
                          </wps:txbx>
                          <wps:bodyPr rot="0" vert="horz" wrap="square" lIns="0" tIns="0" rIns="0" bIns="0" anchor="t" anchorCtr="0" upright="1">
                            <a:spAutoFit/>
                          </wps:bodyPr>
                        </wps:wsp>
                      </a:graphicData>
                    </a:graphic>
                    <wp14:sizeRelH relativeFrom="page">
                      <wp14:pctWidth>92000</wp14:pctWidth>
                    </wp14:sizeRelH>
                    <wp14:sizeRelV relativeFrom="margin">
                      <wp14:pctHeight>100000</wp14:pctHeight>
                    </wp14:sizeRelV>
                  </wp:anchor>
                </w:drawing>
              </mc:Choice>
              <mc:Fallback>
                <w:pict>
                  <v:rect id="Rectangle 620" o:spid="_x0000_s1026" style="position:absolute;left:0;text-align:left;margin-left:0;margin-top:0;width:562.85pt;height:173.7pt;z-index:251660288;visibility:visible;mso-wrap-style:square;mso-width-percent:920;mso-height-percent:1000;mso-top-percent:250;mso-wrap-distance-left:9pt;mso-wrap-distance-top:0;mso-wrap-distance-right:9pt;mso-wrap-distance-bottom:0;mso-position-horizontal:center;mso-position-horizontal-relative:margin;mso-position-vertical-relative:margin;mso-width-percent:920;mso-height-percent:1000;mso-top-percent:25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" o:allowincell="f" filled="f" stroked="f">
                    <v:textbox style="mso-fit-shape-to-text:t" inset="0,0,0,0">
                      <w:txbxContent>
                        <w:tbl>
                          <w:tblPr>
                            <w:tblStyle w:val="Tablaconcuadrcula"/>
                            <w:tblOverlap w:val="never"/>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44" w:type="dxa"/>
                              <w:left w:w="0" w:type="dxa"/>
                              <w:bottom w:w="144" w:type="dxa"/>
                              <w:right w:w="0" w:type="dxa"/>
                            </w:tblCellMar>
                            <w:tblLook w:val="04A0" w:firstRow="1" w:lastRow="0" w:firstColumn="1" w:lastColumn="0" w:noHBand="0" w:noVBand="1"/>
                          </w:tblPr>
                          <w:tblGrid>
                            <w:gridCol w:w="11272"/>
                          </w:tblGrid>
                          <w:tr w:rsidR="004F27D7">
                            <w:trPr>
                              <w:trHeight w:val="144"/>
                              <w:jc w:val="center"/>
                            </w:trPr>
                            <w:tc>
                              <w:tcPr>
                                <w:tcW w:w="11520" w:type="dxa"/>
                                <w:shd w:val="clear" w:color="auto" w:fill="B8CCE4" w:themeFill="accent1" w:themeFillTint="66"/>
                                <w:tcMar>
                                  <w:top w:w="0" w:type="dxa"/>
                                  <w:bottom w:w="0" w:type="dxa"/>
                                </w:tcMar>
                                <w:vAlign w:val="center"/>
                              </w:tcPr>
                              <w:p w:rsidR="004F27D7" w:rsidRDefault="004F27D7">
                                <w:pPr>
                                  <w:pStyle w:val="Sinespaciado"/>
                                  <w:rPr>
                                    <w:sz w:val="8"/>
                                    <w:szCs w:val="8"/>
                                  </w:rPr>
                                </w:pPr>
                              </w:p>
                            </w:tc>
                          </w:tr>
                          <w:tr w:rsidR="004F27D7">
                            <w:trPr>
                              <w:trHeight w:val="1440"/>
                              <w:jc w:val="center"/>
                            </w:trPr>
                            <w:tc>
                              <w:tcPr>
                                <w:tcW w:w="11520" w:type="dxa"/>
                                <w:shd w:val="clear" w:color="auto" w:fill="4F81BD" w:themeFill="accent1"/>
                                <w:vAlign w:val="center"/>
                              </w:tcPr>
                              <w:p w:rsidR="004F27D7" w:rsidRDefault="00DA7B07" w:rsidP="004F27D7">
                                <w:pPr>
                                  <w:pStyle w:val="Sinespaciado"/>
                                  <w:suppressOverlap/>
                                  <w:jc w:val="center"/>
                                  <w:rPr>
                                    <w:rFonts w:asciiTheme="majorHAnsi" w:eastAsiaTheme="majorEastAsia" w:hAnsiTheme="majorHAnsi" w:cstheme="majorBidi"/>
                                    <w:color w:val="FFFFFF" w:themeColor="background1"/>
                                    <w:sz w:val="72"/>
                                    <w:szCs w:val="72"/>
                                  </w:rPr>
                                </w:pPr>
                                <w:sdt>
                                  <w:sdtPr>
                                    <w:rPr>
                                      <w:rFonts w:asciiTheme="majorHAnsi" w:eastAsiaTheme="majorEastAsia" w:hAnsiTheme="majorHAnsi" w:cstheme="majorBidi"/>
                                      <w:color w:val="FFFFFF" w:themeColor="background1"/>
                                      <w:sz w:val="72"/>
                                      <w:szCs w:val="72"/>
                                    </w:rPr>
                                    <w:alias w:val="Title"/>
                                    <w:id w:val="803289448"/>
                                    <w:dataBinding w:prefixMappings="xmlns:ns0='http://schemas.openxmlformats.org/package/2006/metadata/core-properties' xmlns:ns1='http://purl.org/dc/elements/1.1/'" w:xpath="/ns0:coreProperties[1]/ns1:title[1]" w:storeItemID="{6C3C8BC8-F283-45AE-878A-BAB7291924A1}"/>
                                    <w:text/>
                                  </w:sdtPr>
                                  <w:sdtEndPr/>
                                  <w:sdtContent>
                                    <w:r w:rsidR="004F27D7">
                                      <w:rPr>
                                        <w:rFonts w:asciiTheme="majorHAnsi" w:eastAsiaTheme="majorEastAsia" w:hAnsiTheme="majorHAnsi" w:cstheme="majorBidi"/>
                                        <w:color w:val="FFFFFF" w:themeColor="background1"/>
                                        <w:sz w:val="72"/>
                                        <w:szCs w:val="72"/>
                                        <w:lang w:val="es-CO"/>
                                      </w:rPr>
                                      <w:t>“Cuando el río suena nuestro dinero se lleva: Un reportaje sobre los planes para la recuperación del  río Bogotá”</w:t>
                                    </w:r>
                                  </w:sdtContent>
                                </w:sdt>
                              </w:p>
                            </w:tc>
                          </w:tr>
                          <w:tr w:rsidR="004F27D7">
                            <w:trPr>
                              <w:trHeight w:val="144"/>
                              <w:jc w:val="center"/>
                            </w:trPr>
                            <w:tc>
                              <w:tcPr>
                                <w:tcW w:w="11520" w:type="dxa"/>
                                <w:shd w:val="clear" w:color="auto" w:fill="4BACC6" w:themeFill="accent5"/>
                                <w:tcMar>
                                  <w:top w:w="0" w:type="dxa"/>
                                  <w:bottom w:w="0" w:type="dxa"/>
                                </w:tcMar>
                                <w:vAlign w:val="center"/>
                              </w:tcPr>
                              <w:p w:rsidR="004F27D7" w:rsidRDefault="004F27D7">
                                <w:pPr>
                                  <w:pStyle w:val="Sinespaciado"/>
                                  <w:rPr>
                                    <w:sz w:val="8"/>
                                    <w:szCs w:val="8"/>
                                  </w:rPr>
                                </w:pPr>
                              </w:p>
                            </w:tc>
                          </w:tr>
                          <w:tr w:rsidR="004F27D7">
                            <w:trPr>
                              <w:trHeight w:val="720"/>
                              <w:jc w:val="center"/>
                            </w:trPr>
                            <w:tc>
                              <w:tcPr>
                                <w:tcW w:w="11520" w:type="dxa"/>
                                <w:vAlign w:val="bottom"/>
                              </w:tcPr>
                              <w:p w:rsidR="004F27D7" w:rsidRDefault="00DA7B07">
                                <w:pPr>
                                  <w:pStyle w:val="Sinespaciado"/>
                                  <w:suppressOverlap/>
                                  <w:jc w:val="center"/>
                                  <w:rPr>
                                    <w:rFonts w:asciiTheme="majorHAnsi" w:eastAsiaTheme="majorEastAsia" w:hAnsiTheme="majorHAnsi" w:cstheme="majorBidi"/>
                                    <w:sz w:val="36"/>
                                    <w:szCs w:val="36"/>
                                  </w:rPr>
                                </w:pPr>
                                <w:sdt>
                                  <w:sdtPr>
                                    <w:rPr>
                                      <w:rFonts w:asciiTheme="majorHAnsi" w:eastAsiaTheme="majorEastAsia" w:hAnsiTheme="majorHAnsi" w:cstheme="majorBidi"/>
                                      <w:sz w:val="36"/>
                                      <w:szCs w:val="36"/>
                                    </w:rPr>
                                    <w:alias w:val="Subtitle"/>
                                    <w:id w:val="803289449"/>
                                    <w:dataBinding w:prefixMappings="xmlns:ns0='http://schemas.openxmlformats.org/package/2006/metadata/core-properties' xmlns:ns1='http://purl.org/dc/elements/1.1/'" w:xpath="/ns0:coreProperties[1]/ns1:subject[1]" w:storeItemID="{6C3C8BC8-F283-45AE-878A-BAB7291924A1}"/>
                                    <w:text/>
                                  </w:sdtPr>
                                  <w:sdtEndPr/>
                                  <w:sdtContent>
                                    <w:r w:rsidR="004F27D7">
                                      <w:rPr>
                                        <w:rFonts w:asciiTheme="majorHAnsi" w:eastAsiaTheme="majorEastAsia" w:hAnsiTheme="majorHAnsi" w:cstheme="majorBidi"/>
                                        <w:sz w:val="36"/>
                                        <w:szCs w:val="36"/>
                                        <w:lang w:val="es-CO"/>
                                      </w:rPr>
                                      <w:t xml:space="preserve"> Programa de Periodismo y Opinión Pública </w:t>
                                    </w:r>
                                  </w:sdtContent>
                                </w:sdt>
                              </w:p>
                            </w:tc>
                          </w:tr>
                        </w:tbl>
                        <w:p w:rsidR="004F27D7" w:rsidRDefault="004F27D7">
                          <w:pPr>
                            <w:rPr>
                              <w:lang w:val="es-ES"/>
                            </w:rPr>
                          </w:pPr>
                        </w:p>
                      </w:txbxContent>
                    </v:textbox>
                    <w10:wrap anchorx="margin" anchory="margin"/>
                  </v:rect>
                </w:pict>
              </mc:Fallback>
            </mc:AlternateContent>
          </w:r>
          <w:r w:rsidRPr="004F27D7">
            <w:rPr>
              <w:rFonts w:cs="Times New Roman"/>
              <w:b/>
              <w:noProof/>
              <w:szCs w:val="24"/>
              <w:lang w:eastAsia="es-CO"/>
            </w:rPr>
            <mc:AlternateContent>
              <mc:Choice Requires="wps">
                <w:drawing>
                  <wp:anchor distT="0" distB="0" distL="114300" distR="114300" simplePos="0" relativeHeight="251659264" behindDoc="0" locked="0" layoutInCell="0" allowOverlap="1" wp14:anchorId="6CA8F203" wp14:editId="28596097">
                    <wp:simplePos x="0" y="0"/>
                    <wp:positionH relativeFrom="margin">
                      <wp:align>center</wp:align>
                    </wp:positionH>
                    <mc:AlternateContent>
                      <mc:Choice Requires="wp14">
                        <wp:positionV relativeFrom="margin">
                          <wp14:pctPosVOffset>80000</wp14:pctPosVOffset>
                        </wp:positionV>
                      </mc:Choice>
                      <mc:Fallback>
                        <wp:positionV relativeFrom="page">
                          <wp:posOffset>7398385</wp:posOffset>
                        </wp:positionV>
                      </mc:Fallback>
                    </mc:AlternateContent>
                    <wp:extent cx="5943600" cy="1193800"/>
                    <wp:effectExtent l="0" t="0" r="0" b="3810"/>
                    <wp:wrapNone/>
                    <wp:docPr id="21" name="Rectangle 6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193800"/>
                            </a:xfrm>
                            <a:prstGeom prst="rect">
                              <a:avLst/>
                            </a:prstGeom>
                            <a:noFill/>
                            <a:ln>
                              <a:noFill/>
                            </a:ln>
                            <a:extLst>
                              <a:ext uri="{909E8E84-426E-40DD-AFC4-6F175D3DCCD1}">
                                <a14:hiddenFill xmlns:a14="http://schemas.microsoft.com/office/drawing/2010/main">
                                  <a:solidFill>
                                    <a:schemeClr val="bg1">
                                      <a:lumMod val="100000"/>
                                      <a:lumOff val="0"/>
                                      <a:alpha val="70000"/>
                                    </a:schemeClr>
                                  </a:solidFill>
                                </a14:hiddenFill>
                              </a:ext>
                              <a:ext uri="{91240B29-F687-4F45-9708-019B960494DF}">
                                <a14:hiddenLine xmlns:a14="http://schemas.microsoft.com/office/drawing/2010/main" w="3175">
                                  <a:solidFill>
                                    <a:schemeClr val="tx1">
                                      <a:lumMod val="100000"/>
                                      <a:lumOff val="0"/>
                                    </a:schemeClr>
                                  </a:solidFill>
                                  <a:miter lim="800000"/>
                                  <a:headEnd/>
                                  <a:tailEnd/>
                                </a14:hiddenLine>
                              </a:ext>
                            </a:extLst>
                          </wps:spPr>
                          <wps:txbx>
                            <w:txbxContent>
                              <w:p w:rsidR="004F27D7" w:rsidRDefault="00DA7B07">
                                <w:pPr>
                                  <w:pStyle w:val="Sinespaciado"/>
                                  <w:spacing w:line="276" w:lineRule="auto"/>
                                  <w:suppressOverlap/>
                                  <w:jc w:val="center"/>
                                  <w:rPr>
                                    <w:b/>
                                    <w:bCs/>
                                    <w:caps/>
                                    <w:color w:val="4F81BD" w:themeColor="accent1"/>
                                  </w:rPr>
                                </w:pPr>
                                <w:sdt>
                                  <w:sdtPr>
                                    <w:rPr>
                                      <w:b/>
                                      <w:bCs/>
                                      <w:caps/>
                                      <w:color w:val="4F81BD" w:themeColor="accent1"/>
                                    </w:rPr>
                                    <w:alias w:val="Company"/>
                                    <w:id w:val="10847817"/>
                                    <w:dataBinding w:prefixMappings="xmlns:ns0='http://schemas.openxmlformats.org/officeDocument/2006/extended-properties'" w:xpath="/ns0:Properties[1]/ns0:Company[1]" w:storeItemID="{6668398D-A668-4E3E-A5EB-62B293D839F1}"/>
                                    <w:text/>
                                  </w:sdtPr>
                                  <w:sdtEndPr/>
                                  <w:sdtContent>
                                    <w:r w:rsidR="004F27D7">
                                      <w:rPr>
                                        <w:b/>
                                        <w:bCs/>
                                        <w:caps/>
                                        <w:color w:val="4F81BD" w:themeColor="accent1"/>
                                      </w:rPr>
                                      <w:t xml:space="preserve">UNIVERSIDAD del rosario </w:t>
                                    </w:r>
                                  </w:sdtContent>
                                </w:sdt>
                              </w:p>
                              <w:p w:rsidR="004F27D7" w:rsidRDefault="004F27D7">
                                <w:pPr>
                                  <w:pStyle w:val="Sinespaciado"/>
                                  <w:spacing w:line="276" w:lineRule="auto"/>
                                  <w:suppressOverlap/>
                                  <w:jc w:val="center"/>
                                  <w:rPr>
                                    <w:b/>
                                    <w:bCs/>
                                    <w:caps/>
                                    <w:color w:val="4F81BD" w:themeColor="accent1"/>
                                  </w:rPr>
                                </w:pPr>
                              </w:p>
                              <w:p w:rsidR="004F27D7" w:rsidRDefault="00DA7B07">
                                <w:pPr>
                                  <w:pStyle w:val="Sinespaciado"/>
                                  <w:spacing w:line="276" w:lineRule="auto"/>
                                  <w:suppressOverlap/>
                                  <w:jc w:val="center"/>
                                </w:pPr>
                                <w:sdt>
                                  <w:sdtPr>
                                    <w:alias w:val="Year"/>
                                    <w:tag w:val="Year"/>
                                    <w:id w:val="10847824"/>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EndPr/>
                                  <w:sdtContent>
                                    <w:r w:rsidR="00C71880" w:rsidRPr="00214A4C">
                                      <w:t xml:space="preserve"> 2013</w:t>
                                    </w:r>
                                  </w:sdtContent>
                                </w:sdt>
                              </w:p>
                              <w:p w:rsidR="004F27D7" w:rsidRDefault="004F27D7">
                                <w:pPr>
                                  <w:pStyle w:val="Sinespaciado"/>
                                  <w:spacing w:line="276" w:lineRule="auto"/>
                                  <w:jc w:val="center"/>
                                </w:pPr>
                                <w:r>
                                  <w:t xml:space="preserve">Autor: </w:t>
                                </w:r>
                                <w:sdt>
                                  <w:sdtPr>
                                    <w:alias w:val="Author"/>
                                    <w:id w:val="10847828"/>
                                    <w:dataBinding w:prefixMappings="xmlns:ns0='http://schemas.openxmlformats.org/package/2006/metadata/core-properties' xmlns:ns1='http://purl.org/dc/elements/1.1/'" w:xpath="/ns0:coreProperties[1]/ns1:creator[1]" w:storeItemID="{6C3C8BC8-F283-45AE-878A-BAB7291924A1}"/>
                                    <w:text/>
                                  </w:sdtPr>
                                  <w:sdtEndPr/>
                                  <w:sdtContent>
                                    <w:r>
                                      <w:t xml:space="preserve">María Camila Rojas López </w:t>
                                    </w:r>
                                  </w:sdtContent>
                                </w:sdt>
                              </w:p>
                            </w:txbxContent>
                          </wps:txbx>
                          <wps:bodyPr rot="0" vert="horz" wrap="square" lIns="91440" tIns="228600" rIns="91440" bIns="228600" anchor="b" anchorCtr="0" upright="1">
                            <a:spAutoFit/>
                          </wps:bodyPr>
                        </wps:wsp>
                      </a:graphicData>
                    </a:graphic>
                    <wp14:sizeRelH relativeFrom="margin">
                      <wp14:pctWidth>100000</wp14:pctWidth>
                    </wp14:sizeRelH>
                    <wp14:sizeRelV relativeFrom="margin">
                      <wp14:pctHeight>100000</wp14:pctHeight>
                    </wp14:sizeRelV>
                  </wp:anchor>
                </w:drawing>
              </mc:Choice>
              <mc:Fallback>
                <w:pict>
                  <v:rect id="Rectangle 614" o:spid="_x0000_s1027" style="position:absolute;left:0;text-align:left;margin-left:0;margin-top:0;width:468pt;height:94pt;z-index:251659264;visibility:visible;mso-wrap-style:square;mso-width-percent:1000;mso-height-percent:1000;mso-top-percent:800;mso-wrap-distance-left:9pt;mso-wrap-distance-top:0;mso-wrap-distance-right:9pt;mso-wrap-distance-bottom:0;mso-position-horizontal:center;mso-position-horizontal-relative:margin;mso-position-vertical-relative:margin;mso-width-percent:1000;mso-height-percent:1000;mso-top-percent:8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" o:allowincell="f" filled="f" fillcolor="white [3212]" stroked="f" strokecolor="black [3213]" strokeweight=".25pt">
                    <v:fill opacity="46003f"/>
                    <v:textbox style="mso-fit-shape-to-text:t" inset=",18pt,,18pt">
                      <w:txbxContent>
                        <w:p w:rsidR="004F27D7" w:rsidRDefault="00E0079B">
                          <w:pPr>
                            <w:pStyle w:val="Sinespaciado"/>
                            <w:spacing w:line="276" w:lineRule="auto"/>
                            <w:suppressOverlap/>
                            <w:jc w:val="center"/>
                            <w:rPr>
                              <w:b/>
                              <w:bCs/>
                              <w:caps/>
                              <w:color w:val="4F81BD" w:themeColor="accent1"/>
                            </w:rPr>
                          </w:pPr>
                          <w:sdt>
                            <w:sdtPr>
                              <w:rPr>
                                <w:b/>
                                <w:bCs/>
                                <w:caps/>
                                <w:color w:val="4F81BD" w:themeColor="accent1"/>
                              </w:rPr>
                              <w:alias w:val="Company"/>
                              <w:id w:val="10847817"/>
                              <w:dataBinding w:prefixMappings="xmlns:ns0='http://schemas.openxmlformats.org/officeDocument/2006/extended-properties'" w:xpath="/ns0:Properties[1]/ns0:Company[1]" w:storeItemID="{6668398D-A668-4E3E-A5EB-62B293D839F1}"/>
                              <w:text/>
                            </w:sdtPr>
                            <w:sdtEndPr/>
                            <w:sdtContent>
                              <w:r w:rsidR="004F27D7">
                                <w:rPr>
                                  <w:b/>
                                  <w:bCs/>
                                  <w:caps/>
                                  <w:color w:val="4F81BD" w:themeColor="accent1"/>
                                </w:rPr>
                                <w:t xml:space="preserve">UNIVERSIDAD del rosario </w:t>
                              </w:r>
                            </w:sdtContent>
                          </w:sdt>
                        </w:p>
                        <w:p w:rsidR="004F27D7" w:rsidRDefault="004F27D7">
                          <w:pPr>
                            <w:pStyle w:val="Sinespaciado"/>
                            <w:spacing w:line="276" w:lineRule="auto"/>
                            <w:suppressOverlap/>
                            <w:jc w:val="center"/>
                            <w:rPr>
                              <w:b/>
                              <w:bCs/>
                              <w:caps/>
                              <w:color w:val="4F81BD" w:themeColor="accent1"/>
                            </w:rPr>
                          </w:pPr>
                        </w:p>
                        <w:p w:rsidR="004F27D7" w:rsidRDefault="00E0079B">
                          <w:pPr>
                            <w:pStyle w:val="Sinespaciado"/>
                            <w:spacing w:line="276" w:lineRule="auto"/>
                            <w:suppressOverlap/>
                            <w:jc w:val="center"/>
                          </w:pPr>
                          <w:sdt>
                            <w:sdtPr>
                              <w:alias w:val="Year"/>
                              <w:tag w:val="Year"/>
                              <w:id w:val="10847824"/>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EndPr/>
                            <w:sdtContent>
                              <w:r w:rsidR="00C71880" w:rsidRPr="00214A4C">
                                <w:t xml:space="preserve"> 2013</w:t>
                              </w:r>
                            </w:sdtContent>
                          </w:sdt>
                        </w:p>
                        <w:p w:rsidR="004F27D7" w:rsidRDefault="004F27D7">
                          <w:pPr>
                            <w:pStyle w:val="Sinespaciado"/>
                            <w:spacing w:line="276" w:lineRule="auto"/>
                            <w:jc w:val="center"/>
                          </w:pPr>
                          <w:r>
                            <w:t xml:space="preserve">Autor: </w:t>
                          </w:r>
                          <w:sdt>
                            <w:sdtPr>
                              <w:alias w:val="Author"/>
                              <w:id w:val="10847828"/>
                              <w:dataBinding w:prefixMappings="xmlns:ns0='http://schemas.openxmlformats.org/package/2006/metadata/core-properties' xmlns:ns1='http://purl.org/dc/elements/1.1/'" w:xpath="/ns0:coreProperties[1]/ns1:creator[1]" w:storeItemID="{6C3C8BC8-F283-45AE-878A-BAB7291924A1}"/>
                              <w:text/>
                            </w:sdtPr>
                            <w:sdtEndPr/>
                            <w:sdtContent>
                              <w:r>
                                <w:t xml:space="preserve">María Camila Rojas López </w:t>
                              </w:r>
                            </w:sdtContent>
                          </w:sdt>
                        </w:p>
                      </w:txbxContent>
                    </v:textbox>
                    <w10:wrap anchorx="margin" anchory="margin"/>
                  </v:rect>
                </w:pict>
              </mc:Fallback>
            </mc:AlternateContent>
          </w:r>
          <w:r>
            <w:rPr>
              <w:rFonts w:cs="Times New Roman"/>
              <w:b/>
              <w:szCs w:val="24"/>
            </w:rPr>
            <w:br w:type="page"/>
          </w:r>
        </w:p>
      </w:sdtContent>
    </w:sdt>
    <w:p w:rsidR="00EC5C25" w:rsidRDefault="00EC5C25" w:rsidP="00B07024">
      <w:pPr>
        <w:ind w:firstLine="0"/>
        <w:jc w:val="left"/>
        <w:rPr>
          <w:rFonts w:cs="Times New Roman"/>
          <w:b/>
          <w:szCs w:val="24"/>
        </w:rPr>
      </w:pPr>
      <w:r w:rsidRPr="005927E1">
        <w:rPr>
          <w:rFonts w:cs="Times New Roman"/>
          <w:b/>
          <w:szCs w:val="24"/>
        </w:rPr>
        <w:lastRenderedPageBreak/>
        <w:t>Introducción</w:t>
      </w:r>
    </w:p>
    <w:p w:rsidR="00F75053" w:rsidRDefault="00C40385" w:rsidP="00CB2344">
      <w:pPr>
        <w:pStyle w:val="Sinespaciado"/>
        <w:spacing w:line="360" w:lineRule="auto"/>
        <w:rPr>
          <w:rFonts w:cs="Times New Roman"/>
          <w:szCs w:val="24"/>
        </w:rPr>
      </w:pPr>
      <w:r>
        <w:rPr>
          <w:rFonts w:cs="Times New Roman"/>
          <w:szCs w:val="24"/>
        </w:rPr>
        <w:t xml:space="preserve">La propuesta de crear un reportaje </w:t>
      </w:r>
      <w:r w:rsidR="00FA335F">
        <w:rPr>
          <w:rFonts w:cs="Times New Roman"/>
          <w:szCs w:val="24"/>
        </w:rPr>
        <w:t>transmediático s</w:t>
      </w:r>
      <w:r>
        <w:rPr>
          <w:rFonts w:cs="Times New Roman"/>
          <w:szCs w:val="24"/>
        </w:rPr>
        <w:t xml:space="preserve">urgió </w:t>
      </w:r>
      <w:r w:rsidR="009847C8">
        <w:rPr>
          <w:rFonts w:cs="Times New Roman"/>
          <w:szCs w:val="24"/>
        </w:rPr>
        <w:t xml:space="preserve">con la </w:t>
      </w:r>
      <w:r w:rsidR="00B47F38">
        <w:rPr>
          <w:rFonts w:cs="Times New Roman"/>
          <w:szCs w:val="24"/>
        </w:rPr>
        <w:t xml:space="preserve">idea del texto </w:t>
      </w:r>
      <w:r>
        <w:rPr>
          <w:rFonts w:cs="Times New Roman"/>
          <w:szCs w:val="24"/>
        </w:rPr>
        <w:t>“Periodismo Transmedia: Un estudio sobre la producción de reportajes para medios digitales”</w:t>
      </w:r>
      <w:sdt>
        <w:sdtPr>
          <w:rPr>
            <w:rFonts w:cs="Times New Roman"/>
            <w:szCs w:val="24"/>
          </w:rPr>
          <w:id w:val="443353540"/>
          <w:citation/>
        </w:sdtPr>
        <w:sdtEndPr/>
        <w:sdtContent>
          <w:r>
            <w:rPr>
              <w:rFonts w:cs="Times New Roman"/>
              <w:szCs w:val="24"/>
            </w:rPr>
            <w:fldChar w:fldCharType="begin"/>
          </w:r>
          <w:r>
            <w:rPr>
              <w:rFonts w:cs="Times New Roman"/>
              <w:szCs w:val="24"/>
            </w:rPr>
            <w:instrText xml:space="preserve"> CITATION Den11 \l 9226 </w:instrText>
          </w:r>
          <w:r>
            <w:rPr>
              <w:rFonts w:cs="Times New Roman"/>
              <w:szCs w:val="24"/>
            </w:rPr>
            <w:fldChar w:fldCharType="separate"/>
          </w:r>
          <w:r w:rsidRPr="00C40385">
            <w:rPr>
              <w:rFonts w:cs="Times New Roman"/>
              <w:noProof/>
              <w:szCs w:val="24"/>
            </w:rPr>
            <w:t>(Renó, 2011)</w:t>
          </w:r>
          <w:r>
            <w:rPr>
              <w:rFonts w:cs="Times New Roman"/>
              <w:szCs w:val="24"/>
            </w:rPr>
            <w:fldChar w:fldCharType="end"/>
          </w:r>
        </w:sdtContent>
      </w:sdt>
      <w:r>
        <w:rPr>
          <w:rFonts w:cs="Times New Roman"/>
          <w:szCs w:val="24"/>
        </w:rPr>
        <w:t xml:space="preserve">. </w:t>
      </w:r>
      <w:r w:rsidR="00B47F38">
        <w:rPr>
          <w:rFonts w:cs="Times New Roman"/>
          <w:szCs w:val="24"/>
        </w:rPr>
        <w:t xml:space="preserve"> Este libro </w:t>
      </w:r>
      <w:r w:rsidR="00F75053">
        <w:rPr>
          <w:rFonts w:cs="Times New Roman"/>
          <w:szCs w:val="24"/>
        </w:rPr>
        <w:t xml:space="preserve">presentado en una clase se convierte en la </w:t>
      </w:r>
      <w:r w:rsidR="00F87E33">
        <w:rPr>
          <w:rFonts w:cs="Times New Roman"/>
          <w:szCs w:val="24"/>
        </w:rPr>
        <w:t xml:space="preserve">guía </w:t>
      </w:r>
      <w:r w:rsidR="00F75053">
        <w:rPr>
          <w:rFonts w:cs="Times New Roman"/>
          <w:szCs w:val="24"/>
        </w:rPr>
        <w:t xml:space="preserve">principal de </w:t>
      </w:r>
      <w:r w:rsidR="00F87E33">
        <w:rPr>
          <w:rFonts w:cs="Times New Roman"/>
          <w:szCs w:val="24"/>
        </w:rPr>
        <w:t>reportaj</w:t>
      </w:r>
      <w:r w:rsidR="00F75053">
        <w:rPr>
          <w:rFonts w:cs="Times New Roman"/>
          <w:szCs w:val="24"/>
        </w:rPr>
        <w:t>e</w:t>
      </w:r>
      <w:r w:rsidR="00F87E33">
        <w:rPr>
          <w:rFonts w:cs="Times New Roman"/>
          <w:szCs w:val="24"/>
        </w:rPr>
        <w:t xml:space="preserve"> </w:t>
      </w:r>
      <w:r w:rsidR="00FA335F">
        <w:rPr>
          <w:rFonts w:cs="Times New Roman"/>
          <w:szCs w:val="24"/>
        </w:rPr>
        <w:t>transmedia</w:t>
      </w:r>
      <w:r w:rsidR="00F75053">
        <w:rPr>
          <w:rFonts w:cs="Times New Roman"/>
          <w:szCs w:val="24"/>
        </w:rPr>
        <w:t xml:space="preserve">, llamado </w:t>
      </w:r>
      <w:r w:rsidR="00F87E33" w:rsidRPr="00F87E33">
        <w:rPr>
          <w:rFonts w:cs="Times New Roman"/>
          <w:i/>
          <w:szCs w:val="24"/>
        </w:rPr>
        <w:t>“Cuando el río suena nuestro dinero se lleva: un reportaje sobre los planes para la recuperación del río Bogotá”</w:t>
      </w:r>
      <w:r w:rsidR="00F87E33">
        <w:rPr>
          <w:rFonts w:cs="Times New Roman"/>
          <w:szCs w:val="24"/>
        </w:rPr>
        <w:t xml:space="preserve">. </w:t>
      </w:r>
    </w:p>
    <w:p w:rsidR="00A4743C" w:rsidRDefault="00A4743C" w:rsidP="00CB2344">
      <w:pPr>
        <w:pStyle w:val="Sinespaciado"/>
        <w:spacing w:line="360" w:lineRule="auto"/>
        <w:rPr>
          <w:rFonts w:cs="Times New Roman"/>
          <w:szCs w:val="24"/>
        </w:rPr>
      </w:pPr>
      <w:r>
        <w:rPr>
          <w:rFonts w:cs="Times New Roman"/>
          <w:szCs w:val="24"/>
        </w:rPr>
        <w:t>S</w:t>
      </w:r>
      <w:r w:rsidR="009847C8">
        <w:rPr>
          <w:rFonts w:cs="Times New Roman"/>
          <w:szCs w:val="24"/>
        </w:rPr>
        <w:t xml:space="preserve">i bien </w:t>
      </w:r>
      <w:r w:rsidR="00D11AAC">
        <w:rPr>
          <w:rFonts w:cs="Times New Roman"/>
          <w:szCs w:val="24"/>
        </w:rPr>
        <w:t xml:space="preserve">se </w:t>
      </w:r>
      <w:r w:rsidR="00F87E33">
        <w:rPr>
          <w:rFonts w:cs="Times New Roman"/>
          <w:szCs w:val="24"/>
        </w:rPr>
        <w:t>ha hablado</w:t>
      </w:r>
      <w:r w:rsidR="00F75053">
        <w:rPr>
          <w:rFonts w:cs="Times New Roman"/>
          <w:szCs w:val="24"/>
        </w:rPr>
        <w:t xml:space="preserve"> mucho</w:t>
      </w:r>
      <w:r w:rsidR="00F87E33">
        <w:rPr>
          <w:rFonts w:cs="Times New Roman"/>
          <w:szCs w:val="24"/>
        </w:rPr>
        <w:t xml:space="preserve"> </w:t>
      </w:r>
      <w:r w:rsidR="00F75053">
        <w:rPr>
          <w:rFonts w:cs="Times New Roman"/>
          <w:szCs w:val="24"/>
        </w:rPr>
        <w:t>de</w:t>
      </w:r>
      <w:r w:rsidR="00F87E33">
        <w:rPr>
          <w:rFonts w:cs="Times New Roman"/>
          <w:szCs w:val="24"/>
        </w:rPr>
        <w:t xml:space="preserve"> </w:t>
      </w:r>
      <w:r w:rsidR="00F75053">
        <w:rPr>
          <w:rFonts w:cs="Times New Roman"/>
          <w:szCs w:val="24"/>
        </w:rPr>
        <w:t>la recuperación del</w:t>
      </w:r>
      <w:r w:rsidR="00F87E33">
        <w:rPr>
          <w:rFonts w:cs="Times New Roman"/>
          <w:szCs w:val="24"/>
        </w:rPr>
        <w:t xml:space="preserve"> río Bogotá</w:t>
      </w:r>
      <w:r w:rsidR="00F75053">
        <w:rPr>
          <w:rFonts w:cs="Times New Roman"/>
          <w:szCs w:val="24"/>
        </w:rPr>
        <w:t xml:space="preserve">. En general, </w:t>
      </w:r>
      <w:r w:rsidRPr="00A4743C">
        <w:rPr>
          <w:rFonts w:cs="Times New Roman"/>
          <w:szCs w:val="24"/>
        </w:rPr>
        <w:t xml:space="preserve">la sociedad colombiana </w:t>
      </w:r>
      <w:r>
        <w:rPr>
          <w:rFonts w:cs="Times New Roman"/>
          <w:szCs w:val="24"/>
        </w:rPr>
        <w:t xml:space="preserve">no </w:t>
      </w:r>
      <w:r w:rsidR="009847C8">
        <w:rPr>
          <w:rFonts w:cs="Times New Roman"/>
          <w:szCs w:val="24"/>
        </w:rPr>
        <w:t>sabe</w:t>
      </w:r>
      <w:r>
        <w:rPr>
          <w:rFonts w:cs="Times New Roman"/>
          <w:szCs w:val="24"/>
        </w:rPr>
        <w:t xml:space="preserve"> qué se está haciendo</w:t>
      </w:r>
      <w:r w:rsidRPr="00A4743C">
        <w:rPr>
          <w:rFonts w:cs="Times New Roman"/>
          <w:szCs w:val="24"/>
        </w:rPr>
        <w:t xml:space="preserve"> </w:t>
      </w:r>
      <w:r w:rsidR="00143E3D">
        <w:rPr>
          <w:rFonts w:cs="Times New Roman"/>
          <w:szCs w:val="24"/>
        </w:rPr>
        <w:t xml:space="preserve">por </w:t>
      </w:r>
      <w:r>
        <w:rPr>
          <w:rFonts w:cs="Times New Roman"/>
          <w:szCs w:val="24"/>
        </w:rPr>
        <w:t>el río,  los recursos, su historia y el estado actual en que se encuentra. Por esta razón, es importante dar a con</w:t>
      </w:r>
      <w:r w:rsidRPr="00A4743C">
        <w:rPr>
          <w:rFonts w:cs="Times New Roman"/>
          <w:szCs w:val="24"/>
        </w:rPr>
        <w:t>ocer los diferentes planes de recuperación para el Río Bogotá</w:t>
      </w:r>
      <w:r w:rsidR="00143E3D">
        <w:rPr>
          <w:rFonts w:cs="Times New Roman"/>
          <w:szCs w:val="24"/>
        </w:rPr>
        <w:t xml:space="preserve">; </w:t>
      </w:r>
      <w:r w:rsidRPr="00A4743C">
        <w:rPr>
          <w:rFonts w:cs="Times New Roman"/>
          <w:szCs w:val="24"/>
        </w:rPr>
        <w:t xml:space="preserve">es un tema de interés tanto para los bogotanos, cómo para el Departamento de Cundinamarca y la Nación.  </w:t>
      </w:r>
    </w:p>
    <w:p w:rsidR="00966792" w:rsidRDefault="00966792" w:rsidP="00E766D3">
      <w:r w:rsidRPr="00966792">
        <w:rPr>
          <w:b/>
        </w:rPr>
        <w:t>Objetivo General</w:t>
      </w:r>
      <w:r w:rsidRPr="00966792">
        <w:rPr>
          <w:b/>
        </w:rPr>
        <w:cr/>
      </w:r>
      <w:r w:rsidR="00E766D3" w:rsidRPr="00E766D3">
        <w:rPr>
          <w:rFonts w:cs="Times New Roman"/>
          <w:szCs w:val="24"/>
        </w:rPr>
        <w:t xml:space="preserve"> </w:t>
      </w:r>
      <w:r w:rsidR="00E766D3">
        <w:rPr>
          <w:rFonts w:cs="Times New Roman"/>
          <w:szCs w:val="24"/>
        </w:rPr>
        <w:t>El propósito principal del reportaje transmedia es d</w:t>
      </w:r>
      <w:r w:rsidRPr="00E766D3">
        <w:t>enunciar las causas del fracaso de los planes más importantes para la recuperación del río Bogotá entre el periodo de años del 2000</w:t>
      </w:r>
      <w:r w:rsidR="00337205">
        <w:t xml:space="preserve"> </w:t>
      </w:r>
      <w:r w:rsidRPr="00E766D3">
        <w:t>al 2012.</w:t>
      </w:r>
    </w:p>
    <w:p w:rsidR="00966792" w:rsidRDefault="00966792" w:rsidP="00966792">
      <w:pPr>
        <w:ind w:left="709" w:firstLine="0"/>
        <w:rPr>
          <w:b/>
        </w:rPr>
      </w:pPr>
      <w:r>
        <w:rPr>
          <w:b/>
        </w:rPr>
        <w:t>Objetivos Específicos:</w:t>
      </w:r>
    </w:p>
    <w:p w:rsidR="00E766D3" w:rsidRDefault="00966792" w:rsidP="00E766D3">
      <w:pPr>
        <w:pStyle w:val="Prrafodelista"/>
        <w:numPr>
          <w:ilvl w:val="0"/>
          <w:numId w:val="6"/>
        </w:numPr>
      </w:pPr>
      <w:r w:rsidRPr="00966792">
        <w:t>Revelar cuanto ha sido la inversión en los últimos 12 años para l</w:t>
      </w:r>
      <w:r>
        <w:t xml:space="preserve">a recuperación del río Bogotá. </w:t>
      </w:r>
    </w:p>
    <w:p w:rsidR="00E766D3" w:rsidRDefault="00E766D3" w:rsidP="00E766D3">
      <w:pPr>
        <w:pStyle w:val="Sinespaciado"/>
        <w:numPr>
          <w:ilvl w:val="0"/>
          <w:numId w:val="6"/>
        </w:numPr>
        <w:spacing w:line="360" w:lineRule="auto"/>
        <w:rPr>
          <w:rFonts w:cs="Times New Roman"/>
          <w:szCs w:val="24"/>
        </w:rPr>
      </w:pPr>
      <w:r>
        <w:rPr>
          <w:rFonts w:cs="Times New Roman"/>
          <w:szCs w:val="24"/>
        </w:rPr>
        <w:t>D</w:t>
      </w:r>
      <w:r w:rsidRPr="00B47F38">
        <w:rPr>
          <w:rFonts w:cs="Times New Roman"/>
          <w:szCs w:val="24"/>
        </w:rPr>
        <w:t>escribir cuáles son los planes realizados por las entidades encarga</w:t>
      </w:r>
      <w:r>
        <w:rPr>
          <w:rFonts w:cs="Times New Roman"/>
          <w:szCs w:val="24"/>
        </w:rPr>
        <w:t>das para la recuperación del mismo; aquellos que tiene</w:t>
      </w:r>
      <w:r w:rsidRPr="00B47F38">
        <w:rPr>
          <w:rFonts w:cs="Times New Roman"/>
          <w:szCs w:val="24"/>
        </w:rPr>
        <w:t xml:space="preserve"> </w:t>
      </w:r>
      <w:r>
        <w:rPr>
          <w:rFonts w:cs="Times New Roman"/>
          <w:szCs w:val="24"/>
        </w:rPr>
        <w:t xml:space="preserve">sobre costos en obras, demoras, </w:t>
      </w:r>
      <w:r w:rsidRPr="00B47F38">
        <w:rPr>
          <w:rFonts w:cs="Times New Roman"/>
          <w:szCs w:val="24"/>
        </w:rPr>
        <w:t>mala gestión, uso inadecuado de los recursos y falta de planeación.</w:t>
      </w:r>
      <w:r>
        <w:rPr>
          <w:rFonts w:cs="Times New Roman"/>
          <w:szCs w:val="24"/>
        </w:rPr>
        <w:t xml:space="preserve"> </w:t>
      </w:r>
    </w:p>
    <w:p w:rsidR="00966792" w:rsidRDefault="00966792" w:rsidP="00E766D3">
      <w:pPr>
        <w:pStyle w:val="Prrafodelista"/>
        <w:numPr>
          <w:ilvl w:val="0"/>
          <w:numId w:val="6"/>
        </w:numPr>
      </w:pPr>
      <w:r w:rsidRPr="00966792">
        <w:t>Indagar sobre el estado actual del Río Bogotá y su historia.</w:t>
      </w:r>
    </w:p>
    <w:p w:rsidR="00F87E33" w:rsidRDefault="00CB21E5" w:rsidP="00966792">
      <w:pPr>
        <w:pStyle w:val="Sinespaciado"/>
        <w:spacing w:line="360" w:lineRule="auto"/>
        <w:ind w:firstLine="0"/>
        <w:jc w:val="left"/>
        <w:rPr>
          <w:rFonts w:cs="Times New Roman"/>
          <w:b/>
          <w:szCs w:val="24"/>
        </w:rPr>
      </w:pPr>
      <w:r w:rsidRPr="00CB21E5">
        <w:rPr>
          <w:rFonts w:cs="Times New Roman"/>
          <w:b/>
          <w:szCs w:val="24"/>
        </w:rPr>
        <w:t>Sinopsis</w:t>
      </w:r>
    </w:p>
    <w:p w:rsidR="00EA32AE" w:rsidRDefault="00B55F0C" w:rsidP="00EA32AE">
      <w:pPr>
        <w:rPr>
          <w:rFonts w:cs="Times New Roman"/>
        </w:rPr>
      </w:pPr>
      <w:r w:rsidRPr="006431E1">
        <w:rPr>
          <w:rFonts w:cs="Times New Roman"/>
          <w:szCs w:val="24"/>
        </w:rPr>
        <w:t xml:space="preserve">Este reportaje transmedia </w:t>
      </w:r>
      <w:r w:rsidR="00CB2344" w:rsidRPr="006431E1">
        <w:rPr>
          <w:rFonts w:cs="Times New Roman"/>
          <w:i/>
          <w:szCs w:val="24"/>
        </w:rPr>
        <w:t>“Cuando el río suena nuestro dinero se lleva: un reportaje sobre los planes para la recuperación del río Bogotá”</w:t>
      </w:r>
      <w:r w:rsidR="00CB2344" w:rsidRPr="006431E1">
        <w:rPr>
          <w:rFonts w:cs="Times New Roman"/>
          <w:szCs w:val="24"/>
        </w:rPr>
        <w:t xml:space="preserve"> </w:t>
      </w:r>
      <w:r w:rsidRPr="006431E1">
        <w:rPr>
          <w:rFonts w:cs="Times New Roman"/>
          <w:szCs w:val="24"/>
        </w:rPr>
        <w:t xml:space="preserve">es una propuesta novedosa </w:t>
      </w:r>
      <w:r w:rsidR="00CB2344" w:rsidRPr="006431E1">
        <w:rPr>
          <w:rFonts w:cs="Times New Roman"/>
          <w:szCs w:val="24"/>
        </w:rPr>
        <w:t>en Internet que cuenta con diferentes contenidos periodísticos para medios digitales presentados en distintos formatos como: texto,</w:t>
      </w:r>
      <w:r w:rsidR="00143E3D">
        <w:rPr>
          <w:rFonts w:cs="Times New Roman"/>
          <w:szCs w:val="24"/>
        </w:rPr>
        <w:t xml:space="preserve"> vídeo,  imagen,</w:t>
      </w:r>
      <w:r w:rsidR="00CB2344" w:rsidRPr="006431E1">
        <w:rPr>
          <w:rFonts w:cs="Times New Roman"/>
          <w:szCs w:val="24"/>
        </w:rPr>
        <w:t xml:space="preserve"> audio</w:t>
      </w:r>
      <w:r w:rsidR="006431E1">
        <w:rPr>
          <w:rFonts w:cs="Times New Roman"/>
          <w:szCs w:val="24"/>
        </w:rPr>
        <w:t xml:space="preserve">, </w:t>
      </w:r>
      <w:r w:rsidR="00D11AAC">
        <w:rPr>
          <w:rFonts w:cs="Times New Roman"/>
          <w:szCs w:val="24"/>
        </w:rPr>
        <w:lastRenderedPageBreak/>
        <w:t>infografía y animación. D</w:t>
      </w:r>
      <w:r w:rsidR="006431E1">
        <w:rPr>
          <w:rFonts w:cs="Times New Roman"/>
          <w:szCs w:val="24"/>
        </w:rPr>
        <w:t xml:space="preserve">ónde el </w:t>
      </w:r>
      <w:r w:rsidR="009847C8">
        <w:rPr>
          <w:rFonts w:cs="Times New Roman"/>
          <w:szCs w:val="24"/>
        </w:rPr>
        <w:t>navegador</w:t>
      </w:r>
      <w:r w:rsidR="00D11AAC">
        <w:rPr>
          <w:rFonts w:cs="Times New Roman"/>
          <w:szCs w:val="24"/>
        </w:rPr>
        <w:t xml:space="preserve"> puede acceder a</w:t>
      </w:r>
      <w:r w:rsidR="006431E1">
        <w:rPr>
          <w:rFonts w:cs="Times New Roman"/>
          <w:szCs w:val="24"/>
        </w:rPr>
        <w:t xml:space="preserve"> él </w:t>
      </w:r>
      <w:r w:rsidR="006431E1" w:rsidRPr="006431E1">
        <w:rPr>
          <w:rFonts w:cs="Times New Roman"/>
        </w:rPr>
        <w:t>a través de  equipos móviles</w:t>
      </w:r>
      <w:r w:rsidR="00143E3D">
        <w:rPr>
          <w:rFonts w:cs="Times New Roman"/>
        </w:rPr>
        <w:t xml:space="preserve"> tales como: </w:t>
      </w:r>
      <w:r w:rsidR="00EA32AE">
        <w:rPr>
          <w:rFonts w:cs="Times New Roman"/>
        </w:rPr>
        <w:t>Smartphone</w:t>
      </w:r>
      <w:r w:rsidR="006431E1" w:rsidRPr="006431E1">
        <w:rPr>
          <w:rFonts w:cs="Times New Roman"/>
        </w:rPr>
        <w:t xml:space="preserve">, IPod, </w:t>
      </w:r>
      <w:proofErr w:type="spellStart"/>
      <w:r w:rsidR="006431E1" w:rsidRPr="006431E1">
        <w:rPr>
          <w:rFonts w:cs="Times New Roman"/>
        </w:rPr>
        <w:t>IPad</w:t>
      </w:r>
      <w:proofErr w:type="spellEnd"/>
      <w:r w:rsidR="006431E1" w:rsidRPr="006431E1">
        <w:rPr>
          <w:rFonts w:cs="Times New Roman"/>
        </w:rPr>
        <w:t xml:space="preserve">, </w:t>
      </w:r>
      <w:r w:rsidR="00EA32AE" w:rsidRPr="006431E1">
        <w:rPr>
          <w:rFonts w:cs="Times New Roman"/>
        </w:rPr>
        <w:t>Tablet</w:t>
      </w:r>
      <w:r w:rsidR="00143E3D">
        <w:rPr>
          <w:rFonts w:cs="Times New Roman"/>
        </w:rPr>
        <w:t>, portátiles, entre otros</w:t>
      </w:r>
      <w:r w:rsidR="006431E1" w:rsidRPr="006431E1">
        <w:rPr>
          <w:rFonts w:cs="Times New Roman"/>
        </w:rPr>
        <w:t>.</w:t>
      </w:r>
      <w:r w:rsidR="00EA32AE">
        <w:rPr>
          <w:rFonts w:cs="Times New Roman"/>
        </w:rPr>
        <w:t xml:space="preserve"> </w:t>
      </w:r>
    </w:p>
    <w:p w:rsidR="009D34F1" w:rsidRDefault="009D34F1" w:rsidP="009D34F1">
      <w:pPr>
        <w:rPr>
          <w:rFonts w:cs="Times New Roman"/>
        </w:rPr>
      </w:pPr>
      <w:r>
        <w:rPr>
          <w:rFonts w:cs="Times New Roman"/>
        </w:rPr>
        <w:t>En este reportaje se muestra los diferentes planes para la recuperación del río Bogotá en los últimos 12 años. La mala gestión y costos de las obras. También evidencia las distintas posiciones de las entidades encargadas para la ejecución de las obras</w:t>
      </w:r>
      <w:r w:rsidR="007873E9">
        <w:rPr>
          <w:rFonts w:cs="Times New Roman"/>
        </w:rPr>
        <w:t xml:space="preserve"> y las  </w:t>
      </w:r>
      <w:r>
        <w:rPr>
          <w:rFonts w:cs="Times New Roman"/>
        </w:rPr>
        <w:t xml:space="preserve">historias de vida que muestran diferentes problemáticas del río.  </w:t>
      </w:r>
    </w:p>
    <w:p w:rsidR="00CB2344" w:rsidRDefault="009D34F1" w:rsidP="00EA32AE">
      <w:pPr>
        <w:rPr>
          <w:rFonts w:cs="Times New Roman"/>
          <w:szCs w:val="24"/>
        </w:rPr>
      </w:pPr>
      <w:r>
        <w:rPr>
          <w:rFonts w:cs="Times New Roman"/>
        </w:rPr>
        <w:t xml:space="preserve">De esta manera, </w:t>
      </w:r>
      <w:r w:rsidR="007873E9">
        <w:rPr>
          <w:rFonts w:cs="Times New Roman"/>
        </w:rPr>
        <w:t xml:space="preserve">con el reportaje </w:t>
      </w:r>
      <w:r>
        <w:rPr>
          <w:rFonts w:cs="Times New Roman"/>
        </w:rPr>
        <w:t>en</w:t>
      </w:r>
      <w:r w:rsidR="00EB7BF5" w:rsidRPr="00EA32AE">
        <w:rPr>
          <w:rFonts w:cs="Times New Roman"/>
          <w:szCs w:val="24"/>
        </w:rPr>
        <w:t xml:space="preserve"> </w:t>
      </w:r>
      <w:r w:rsidR="00EA32AE" w:rsidRPr="00EA32AE">
        <w:rPr>
          <w:rFonts w:cs="Times New Roman"/>
          <w:szCs w:val="24"/>
        </w:rPr>
        <w:t xml:space="preserve">la página web </w:t>
      </w:r>
      <w:r w:rsidR="009847C8">
        <w:rPr>
          <w:rFonts w:cs="Times New Roman"/>
          <w:szCs w:val="24"/>
        </w:rPr>
        <w:t xml:space="preserve">el </w:t>
      </w:r>
      <w:r w:rsidR="00CB2344" w:rsidRPr="00EA32AE">
        <w:rPr>
          <w:rFonts w:cs="Times New Roman"/>
          <w:szCs w:val="24"/>
        </w:rPr>
        <w:t xml:space="preserve">navegador puede crear su </w:t>
      </w:r>
      <w:r w:rsidR="00EB7BF5" w:rsidRPr="00EA32AE">
        <w:rPr>
          <w:rFonts w:cs="Times New Roman"/>
          <w:szCs w:val="24"/>
        </w:rPr>
        <w:t>propia</w:t>
      </w:r>
      <w:r w:rsidR="00CB2344" w:rsidRPr="00EA32AE">
        <w:rPr>
          <w:rFonts w:cs="Times New Roman"/>
          <w:szCs w:val="24"/>
        </w:rPr>
        <w:t xml:space="preserve"> narrativa mientras descubre los contenidos</w:t>
      </w:r>
      <w:r w:rsidR="00EB7BF5" w:rsidRPr="00EA32AE">
        <w:rPr>
          <w:rFonts w:cs="Times New Roman"/>
          <w:szCs w:val="24"/>
        </w:rPr>
        <w:t xml:space="preserve"> periodísticos</w:t>
      </w:r>
      <w:r w:rsidR="00CB2344" w:rsidRPr="00EA32AE">
        <w:rPr>
          <w:rFonts w:cs="Times New Roman"/>
          <w:szCs w:val="24"/>
        </w:rPr>
        <w:t xml:space="preserve"> </w:t>
      </w:r>
      <w:r w:rsidR="00EA32AE" w:rsidRPr="00EA32AE">
        <w:rPr>
          <w:rFonts w:cs="Times New Roman"/>
          <w:szCs w:val="24"/>
        </w:rPr>
        <w:t xml:space="preserve">sobre </w:t>
      </w:r>
      <w:r w:rsidR="00EA32AE" w:rsidRPr="00EA32AE">
        <w:rPr>
          <w:rFonts w:cs="Times New Roman"/>
        </w:rPr>
        <w:t>¿Qué se está haciendo por el Río Bogotá? ¿Quiénes son respo</w:t>
      </w:r>
      <w:r w:rsidR="00F043BE">
        <w:rPr>
          <w:rFonts w:cs="Times New Roman"/>
        </w:rPr>
        <w:t xml:space="preserve">nsables de su descontaminación?, </w:t>
      </w:r>
      <w:r w:rsidR="00EA32AE" w:rsidRPr="00EA32AE">
        <w:rPr>
          <w:rFonts w:cs="Times New Roman"/>
        </w:rPr>
        <w:t>los</w:t>
      </w:r>
      <w:r w:rsidR="00EB7BF5" w:rsidRPr="00EA32AE">
        <w:rPr>
          <w:rFonts w:cs="Times New Roman"/>
          <w:szCs w:val="24"/>
        </w:rPr>
        <w:t xml:space="preserve"> planes para la recuperación, </w:t>
      </w:r>
      <w:r w:rsidR="00F043BE">
        <w:rPr>
          <w:rFonts w:cs="Times New Roman"/>
          <w:szCs w:val="24"/>
        </w:rPr>
        <w:t xml:space="preserve"> inversión, </w:t>
      </w:r>
      <w:r w:rsidR="00EB7BF5" w:rsidRPr="00EA32AE">
        <w:rPr>
          <w:rFonts w:cs="Times New Roman"/>
          <w:szCs w:val="24"/>
        </w:rPr>
        <w:t>historias de vida, infografías, entrevistas</w:t>
      </w:r>
      <w:r w:rsidR="006431E1" w:rsidRPr="00EA32AE">
        <w:rPr>
          <w:rFonts w:cs="Times New Roman"/>
          <w:szCs w:val="24"/>
        </w:rPr>
        <w:t xml:space="preserve"> y animación. </w:t>
      </w:r>
    </w:p>
    <w:p w:rsidR="00B07024" w:rsidRDefault="00B07024" w:rsidP="00B07024">
      <w:pPr>
        <w:ind w:firstLine="0"/>
        <w:jc w:val="left"/>
        <w:rPr>
          <w:rFonts w:cs="Times New Roman"/>
          <w:b/>
          <w:szCs w:val="24"/>
        </w:rPr>
      </w:pPr>
      <w:r w:rsidRPr="00B07024">
        <w:rPr>
          <w:rFonts w:cs="Times New Roman"/>
          <w:b/>
          <w:szCs w:val="24"/>
        </w:rPr>
        <w:t xml:space="preserve">Justificación </w:t>
      </w:r>
    </w:p>
    <w:p w:rsidR="00152A0A" w:rsidRPr="004C6505" w:rsidRDefault="00152A0A" w:rsidP="00966792">
      <w:pPr>
        <w:pStyle w:val="Sinespaciado"/>
        <w:spacing w:line="360" w:lineRule="auto"/>
      </w:pPr>
      <w:r w:rsidRPr="004C6505">
        <w:t>Es relevante que los ciudadanos conozcan porqu</w:t>
      </w:r>
      <w:r>
        <w:t xml:space="preserve">e </w:t>
      </w:r>
      <w:r w:rsidRPr="004C6505">
        <w:t xml:space="preserve">es importante </w:t>
      </w:r>
      <w:r>
        <w:t xml:space="preserve">la recuperación del Río Bogotá; </w:t>
      </w:r>
      <w:r w:rsidR="007873E9">
        <w:t>e</w:t>
      </w:r>
      <w:r w:rsidRPr="00A421C3">
        <w:t xml:space="preserve">l agua, el aire y el suelo, se encuentra cada vez más deteriorados, los animales no pueden vivir de la vegetación porque el suelo está destruido por la agricultura en  ciertas zonas, debido a que se utiliza el agua de este cause cómo riego para sus </w:t>
      </w:r>
      <w:r w:rsidR="00337205">
        <w:t xml:space="preserve">cultivos entre otras prácticas, </w:t>
      </w:r>
      <w:r w:rsidRPr="00A421C3">
        <w:t>acabando la biodiversidad de los bordes del río.</w:t>
      </w:r>
      <w:r w:rsidRPr="004C6505">
        <w:t xml:space="preserve"> </w:t>
      </w:r>
    </w:p>
    <w:p w:rsidR="00152A0A" w:rsidRDefault="00152A0A" w:rsidP="00966792">
      <w:pPr>
        <w:pStyle w:val="Sinespaciado"/>
        <w:spacing w:line="360" w:lineRule="auto"/>
      </w:pPr>
      <w:r>
        <w:t xml:space="preserve">Ahora bien, la población que vive alrededor del río no es </w:t>
      </w:r>
      <w:r w:rsidR="00966792">
        <w:t>consciente</w:t>
      </w:r>
      <w:r>
        <w:t xml:space="preserve"> de la problemática y su importancia como recurso hídrico. Si el río no se encontrará en las condiciones devastadoras en las que se</w:t>
      </w:r>
      <w:r w:rsidR="00E766D3">
        <w:t xml:space="preserve"> encuentra</w:t>
      </w:r>
      <w:r>
        <w:t xml:space="preserve">, sería de gran ayuda en situaciones de épocas invernales siendo un corredor trascendental de agua lluvia, el cual bajaría los niveles del agua en la capital. Actualmente, las temporadas invernales son más fuertes y su duración es más prolongada, ocasionando en la ciudad las peores inundaciones por el desbordamiento del río debido a su catastrófica contaminación. </w:t>
      </w:r>
    </w:p>
    <w:p w:rsidR="00152A0A" w:rsidRDefault="00152A0A" w:rsidP="00966792">
      <w:pPr>
        <w:pStyle w:val="Sinespaciado"/>
        <w:spacing w:line="360" w:lineRule="auto"/>
      </w:pPr>
      <w:r>
        <w:t xml:space="preserve">Por estas razones, el proyecto se justifica en tanto que es relevante para la sociedad colombiana conocer los diferentes planes de recuperación para el Río </w:t>
      </w:r>
      <w:r>
        <w:lastRenderedPageBreak/>
        <w:t xml:space="preserve">Bogotá ya que es </w:t>
      </w:r>
      <w:r>
        <w:rPr>
          <w:rFonts w:eastAsia="Times New Roman"/>
          <w:szCs w:val="24"/>
          <w:lang w:eastAsia="es-CO"/>
        </w:rPr>
        <w:t>un tema de interés tanto para los bogotanos, cómo para el Departamento de Cundinamarca y la Nación.</w:t>
      </w:r>
      <w:r>
        <w:t xml:space="preserve">  </w:t>
      </w:r>
    </w:p>
    <w:p w:rsidR="00152A0A" w:rsidRPr="00056318" w:rsidRDefault="00152A0A" w:rsidP="00966792">
      <w:pPr>
        <w:pStyle w:val="Sinespaciado"/>
        <w:spacing w:line="360" w:lineRule="auto"/>
      </w:pPr>
      <w:r w:rsidRPr="00056318">
        <w:t xml:space="preserve">Los planes en su mayoría son ejecutados por distintas entidades, tanto privadas, públicas e internacionales, y no han dado los resultados esperados, ha transcurrido más de un siglo desde el primer debate sobre cómo descontaminar el Río Bogotá y aún no ha mejorado.  </w:t>
      </w:r>
    </w:p>
    <w:p w:rsidR="00152A0A" w:rsidRPr="00056318" w:rsidRDefault="00152A0A" w:rsidP="00966792">
      <w:pPr>
        <w:pStyle w:val="Sinespaciado"/>
        <w:spacing w:line="360" w:lineRule="auto"/>
      </w:pPr>
      <w:r w:rsidRPr="00056318">
        <w:t xml:space="preserve">No obstante, </w:t>
      </w:r>
      <w:r>
        <w:t xml:space="preserve">no se </w:t>
      </w:r>
      <w:r w:rsidRPr="00056318">
        <w:t>ha realizado un reportaje t</w:t>
      </w:r>
      <w:r w:rsidR="00337205">
        <w:t xml:space="preserve">ransmedia y tampoco se ha tratado </w:t>
      </w:r>
      <w:r w:rsidRPr="00056318">
        <w:t xml:space="preserve">el tema de los planes que han fracasado en la recuperación del río Bogotá. De esta manera, periodísticamente es novedosa la creación de un reportaje transmediático con el tema a tratar. </w:t>
      </w:r>
    </w:p>
    <w:p w:rsidR="00152A0A" w:rsidRDefault="00337205" w:rsidP="00966792">
      <w:pPr>
        <w:pStyle w:val="Sinespaciado"/>
        <w:spacing w:line="360" w:lineRule="auto"/>
      </w:pPr>
      <w:r>
        <w:t>Por otro lado, l</w:t>
      </w:r>
      <w:r w:rsidR="00152A0A" w:rsidRPr="00056318">
        <w:t>a tendencia de las nuevas generaciones es el uso diario del internet, ya sea para comunicarse, informarse o como herramienta de traba</w:t>
      </w:r>
      <w:r>
        <w:t>jo a través de celulares o equipos móviles (</w:t>
      </w:r>
      <w:r w:rsidR="00152A0A" w:rsidRPr="00056318">
        <w:t xml:space="preserve">IPod, </w:t>
      </w:r>
      <w:proofErr w:type="spellStart"/>
      <w:r w:rsidR="00152A0A" w:rsidRPr="00056318">
        <w:t>IPad</w:t>
      </w:r>
      <w:proofErr w:type="spellEnd"/>
      <w:r w:rsidR="00152A0A" w:rsidRPr="00056318">
        <w:t xml:space="preserve">, </w:t>
      </w:r>
      <w:proofErr w:type="spellStart"/>
      <w:r w:rsidR="00152A0A" w:rsidRPr="00056318">
        <w:t>Tablets</w:t>
      </w:r>
      <w:proofErr w:type="spellEnd"/>
      <w:r w:rsidR="00152A0A" w:rsidRPr="00056318">
        <w:t>, Portátiles, entre otros)</w:t>
      </w:r>
      <w:r w:rsidR="00152A0A">
        <w:t xml:space="preserve">. El hecho que el reportaje se encuentre circulando en la web amplia el acceso de información presentada y no se limita a un público especifico. </w:t>
      </w:r>
      <w:r w:rsidR="00152A0A" w:rsidRPr="00056318">
        <w:t xml:space="preserve">Segundo, porque el reportaje transmedia permite la participación, interactividad del espectador o lector como otra forma de transmisión y  circulación del contenido. </w:t>
      </w:r>
    </w:p>
    <w:p w:rsidR="00FA335F" w:rsidRPr="00152A0A" w:rsidRDefault="00B07024" w:rsidP="00966792">
      <w:pPr>
        <w:ind w:firstLine="0"/>
        <w:jc w:val="center"/>
        <w:rPr>
          <w:b/>
        </w:rPr>
      </w:pPr>
      <w:r w:rsidRPr="00152A0A">
        <w:rPr>
          <w:b/>
        </w:rPr>
        <w:t>Método</w:t>
      </w:r>
      <w:r w:rsidR="00E766D3">
        <w:rPr>
          <w:b/>
        </w:rPr>
        <w:t>s</w:t>
      </w:r>
      <w:r w:rsidRPr="00152A0A">
        <w:rPr>
          <w:b/>
        </w:rPr>
        <w:t xml:space="preserve"> de la investigación</w:t>
      </w:r>
    </w:p>
    <w:p w:rsidR="00FA335F" w:rsidRPr="005927E1" w:rsidRDefault="00FA335F" w:rsidP="009847C8">
      <w:pPr>
        <w:pStyle w:val="Sinespaciado"/>
        <w:spacing w:line="360" w:lineRule="auto"/>
        <w:rPr>
          <w:rFonts w:cs="Times New Roman"/>
          <w:szCs w:val="24"/>
        </w:rPr>
      </w:pPr>
      <w:r w:rsidRPr="005927E1">
        <w:rPr>
          <w:rFonts w:cs="Times New Roman"/>
          <w:szCs w:val="24"/>
        </w:rPr>
        <w:t xml:space="preserve">La investigación propuesta se desarrolló primero en la recopilación de información de los planes para la recuperación del río Bogotá entre el periodo 2000 al 2012. Para ello, se tomaron únicamente aquellos planes relevantes bajo ciertos criterios: Proyectos concluidos, aquellos que terminaron pero no cumplieron el objetivo propuesto. Proyectos inconclusos, aquellos  </w:t>
      </w:r>
      <w:r w:rsidR="00D91084" w:rsidRPr="005927E1">
        <w:rPr>
          <w:rFonts w:cs="Times New Roman"/>
          <w:szCs w:val="24"/>
        </w:rPr>
        <w:t xml:space="preserve">planes </w:t>
      </w:r>
      <w:r w:rsidR="00D11AAC">
        <w:rPr>
          <w:rFonts w:cs="Times New Roman"/>
          <w:szCs w:val="24"/>
        </w:rPr>
        <w:t xml:space="preserve"> que </w:t>
      </w:r>
      <w:r w:rsidR="00725FE0">
        <w:rPr>
          <w:rFonts w:cs="Times New Roman"/>
          <w:szCs w:val="24"/>
        </w:rPr>
        <w:t>no han terminado</w:t>
      </w:r>
      <w:r w:rsidRPr="005927E1">
        <w:rPr>
          <w:rFonts w:cs="Times New Roman"/>
          <w:szCs w:val="24"/>
        </w:rPr>
        <w:t xml:space="preserve"> </w:t>
      </w:r>
      <w:r w:rsidR="00D91084">
        <w:rPr>
          <w:rFonts w:cs="Times New Roman"/>
          <w:szCs w:val="24"/>
        </w:rPr>
        <w:t xml:space="preserve">pero </w:t>
      </w:r>
      <w:r w:rsidR="00D11AAC">
        <w:rPr>
          <w:rFonts w:cs="Times New Roman"/>
          <w:szCs w:val="24"/>
        </w:rPr>
        <w:t xml:space="preserve">se </w:t>
      </w:r>
      <w:r w:rsidRPr="005927E1">
        <w:rPr>
          <w:rFonts w:cs="Times New Roman"/>
          <w:szCs w:val="24"/>
        </w:rPr>
        <w:t xml:space="preserve">encuentran en desarrollo y ejecución, ya sea por sobre costos en obras, demoras y atrasos, mala gestión. De esta manera, se evidencia que proyectos están mal diseñados e hicieron mal uso de recursos. </w:t>
      </w:r>
    </w:p>
    <w:p w:rsidR="00FA335F" w:rsidRPr="005927E1" w:rsidRDefault="00FA335F" w:rsidP="009847C8">
      <w:pPr>
        <w:pStyle w:val="Sinespaciado"/>
        <w:spacing w:line="360" w:lineRule="auto"/>
        <w:rPr>
          <w:rFonts w:cs="Times New Roman"/>
          <w:szCs w:val="24"/>
        </w:rPr>
      </w:pPr>
      <w:r w:rsidRPr="005927E1">
        <w:rPr>
          <w:rFonts w:cs="Times New Roman"/>
          <w:szCs w:val="24"/>
        </w:rPr>
        <w:t xml:space="preserve">En cuanto a las técnicas de recolección de información se utilizó reportaría, entrevistas, revisión de documentación, observación y trabajo de campo. Las entrevistas se ejecutaron a personas que están vinculadas directa e indirectamente con </w:t>
      </w:r>
      <w:r w:rsidRPr="005927E1">
        <w:rPr>
          <w:rFonts w:cs="Times New Roman"/>
          <w:szCs w:val="24"/>
        </w:rPr>
        <w:lastRenderedPageBreak/>
        <w:t>los planes o proyectos encontrados. La revisión de documentación se realizó tanto de los planes para recuperación de río como</w:t>
      </w:r>
      <w:r w:rsidR="00D91084">
        <w:rPr>
          <w:rFonts w:cs="Times New Roman"/>
          <w:szCs w:val="24"/>
        </w:rPr>
        <w:t xml:space="preserve"> también a documentos jurídicos. La</w:t>
      </w:r>
      <w:r w:rsidRPr="005927E1">
        <w:rPr>
          <w:rFonts w:cs="Times New Roman"/>
          <w:szCs w:val="24"/>
        </w:rPr>
        <w:t xml:space="preserve"> reportaría </w:t>
      </w:r>
      <w:r w:rsidR="00D91084">
        <w:rPr>
          <w:rFonts w:cs="Times New Roman"/>
          <w:szCs w:val="24"/>
        </w:rPr>
        <w:t xml:space="preserve">a </w:t>
      </w:r>
      <w:r w:rsidRPr="005927E1">
        <w:rPr>
          <w:rFonts w:cs="Times New Roman"/>
          <w:szCs w:val="24"/>
        </w:rPr>
        <w:t xml:space="preserve">entidades públicas y privadas, trabajo de campo  para descripción del estado actual del río; esto con el propósito de verificar y evidenciar en qué condiciones se encuentra el río. Por último, observación de zonas y puntos críticos del río para identificar su estado actual a través  de visitas hechas desde su nacimiento </w:t>
      </w:r>
      <w:r w:rsidR="00D91084">
        <w:rPr>
          <w:rFonts w:cs="Times New Roman"/>
          <w:szCs w:val="24"/>
        </w:rPr>
        <w:t xml:space="preserve">en el páramo de Gachenque </w:t>
      </w:r>
      <w:r w:rsidRPr="005927E1">
        <w:rPr>
          <w:rFonts w:cs="Times New Roman"/>
          <w:szCs w:val="24"/>
        </w:rPr>
        <w:t xml:space="preserve">hasta su desembocadura en el río Magdalena. </w:t>
      </w:r>
    </w:p>
    <w:p w:rsidR="00EA47B8" w:rsidRDefault="00FA335F" w:rsidP="009847C8">
      <w:pPr>
        <w:pStyle w:val="Sinespaciado"/>
        <w:spacing w:line="360" w:lineRule="auto"/>
        <w:rPr>
          <w:rFonts w:cs="Times New Roman"/>
          <w:szCs w:val="24"/>
        </w:rPr>
      </w:pPr>
      <w:r w:rsidRPr="005927E1">
        <w:rPr>
          <w:rFonts w:cs="Times New Roman"/>
          <w:szCs w:val="24"/>
        </w:rPr>
        <w:t xml:space="preserve">Posteriormente, se dio inicio a la construcción del reportaje, la información </w:t>
      </w:r>
      <w:r w:rsidR="00F043BE">
        <w:rPr>
          <w:rFonts w:cs="Times New Roman"/>
          <w:szCs w:val="24"/>
        </w:rPr>
        <w:t xml:space="preserve">fue </w:t>
      </w:r>
      <w:r w:rsidRPr="005927E1">
        <w:rPr>
          <w:rFonts w:cs="Times New Roman"/>
          <w:szCs w:val="24"/>
        </w:rPr>
        <w:t xml:space="preserve">recopilada </w:t>
      </w:r>
      <w:r w:rsidR="00F043BE">
        <w:rPr>
          <w:rFonts w:cs="Times New Roman"/>
          <w:szCs w:val="24"/>
        </w:rPr>
        <w:t xml:space="preserve">en </w:t>
      </w:r>
      <w:r w:rsidR="003623A9">
        <w:rPr>
          <w:rFonts w:cs="Times New Roman"/>
          <w:szCs w:val="24"/>
        </w:rPr>
        <w:t xml:space="preserve">un IPod </w:t>
      </w:r>
      <w:proofErr w:type="spellStart"/>
      <w:r w:rsidR="003623A9">
        <w:rPr>
          <w:rFonts w:cs="Times New Roman"/>
          <w:szCs w:val="24"/>
        </w:rPr>
        <w:t>Touch</w:t>
      </w:r>
      <w:proofErr w:type="spellEnd"/>
      <w:r w:rsidR="003623A9">
        <w:rPr>
          <w:rFonts w:cs="Times New Roman"/>
          <w:szCs w:val="24"/>
        </w:rPr>
        <w:t xml:space="preserve"> </w:t>
      </w:r>
      <w:r w:rsidR="00F043BE">
        <w:rPr>
          <w:rFonts w:cs="Times New Roman"/>
          <w:szCs w:val="24"/>
        </w:rPr>
        <w:t xml:space="preserve">de </w:t>
      </w:r>
      <w:r w:rsidR="00EA47B8">
        <w:rPr>
          <w:rFonts w:cs="Times New Roman"/>
          <w:szCs w:val="24"/>
        </w:rPr>
        <w:t xml:space="preserve">cuarta </w:t>
      </w:r>
      <w:r w:rsidR="00F043BE">
        <w:rPr>
          <w:rFonts w:cs="Times New Roman"/>
          <w:szCs w:val="24"/>
        </w:rPr>
        <w:t>generación</w:t>
      </w:r>
      <w:r w:rsidR="00D11AAC">
        <w:rPr>
          <w:rFonts w:cs="Times New Roman"/>
          <w:szCs w:val="24"/>
        </w:rPr>
        <w:t>. C</w:t>
      </w:r>
      <w:r w:rsidR="00EA47B8">
        <w:rPr>
          <w:rFonts w:cs="Times New Roman"/>
          <w:szCs w:val="24"/>
        </w:rPr>
        <w:t>on</w:t>
      </w:r>
      <w:r w:rsidR="00D11AAC">
        <w:rPr>
          <w:rFonts w:cs="Times New Roman"/>
          <w:szCs w:val="24"/>
        </w:rPr>
        <w:t xml:space="preserve"> este </w:t>
      </w:r>
      <w:r w:rsidR="00EA47B8">
        <w:rPr>
          <w:rFonts w:cs="Times New Roman"/>
          <w:szCs w:val="24"/>
        </w:rPr>
        <w:t xml:space="preserve">dispositivo móvil  </w:t>
      </w:r>
      <w:r w:rsidR="00F40204">
        <w:rPr>
          <w:rFonts w:cs="Times New Roman"/>
          <w:szCs w:val="24"/>
        </w:rPr>
        <w:t xml:space="preserve">se tomaron los </w:t>
      </w:r>
      <w:r w:rsidRPr="005927E1">
        <w:rPr>
          <w:rFonts w:cs="Times New Roman"/>
          <w:szCs w:val="24"/>
        </w:rPr>
        <w:t xml:space="preserve"> diferentes formatos para reportajes transmedia</w:t>
      </w:r>
      <w:r w:rsidR="00F40204">
        <w:rPr>
          <w:rFonts w:cs="Times New Roman"/>
          <w:szCs w:val="24"/>
        </w:rPr>
        <w:t>.</w:t>
      </w:r>
      <w:r w:rsidR="00EA47B8">
        <w:rPr>
          <w:rFonts w:cs="Times New Roman"/>
          <w:szCs w:val="24"/>
        </w:rPr>
        <w:t xml:space="preserve"> </w:t>
      </w:r>
      <w:r w:rsidR="002E71D8">
        <w:rPr>
          <w:rFonts w:cs="Times New Roman"/>
          <w:szCs w:val="24"/>
        </w:rPr>
        <w:t>La recopilación de la información</w:t>
      </w:r>
      <w:r w:rsidR="00EA47B8">
        <w:rPr>
          <w:rFonts w:cs="Times New Roman"/>
          <w:szCs w:val="24"/>
        </w:rPr>
        <w:t xml:space="preserve"> </w:t>
      </w:r>
      <w:r w:rsidR="002E71D8">
        <w:rPr>
          <w:rFonts w:cs="Times New Roman"/>
          <w:szCs w:val="24"/>
        </w:rPr>
        <w:t xml:space="preserve">en su totalidad fue </w:t>
      </w:r>
      <w:r w:rsidR="00F40204">
        <w:rPr>
          <w:rFonts w:cs="Times New Roman"/>
          <w:szCs w:val="24"/>
        </w:rPr>
        <w:t xml:space="preserve">tomada </w:t>
      </w:r>
      <w:r w:rsidR="002E71D8">
        <w:rPr>
          <w:rFonts w:cs="Times New Roman"/>
          <w:szCs w:val="24"/>
        </w:rPr>
        <w:t xml:space="preserve">con </w:t>
      </w:r>
      <w:r w:rsidR="001E4A79">
        <w:rPr>
          <w:rFonts w:cs="Times New Roman"/>
          <w:szCs w:val="24"/>
        </w:rPr>
        <w:t xml:space="preserve">un </w:t>
      </w:r>
      <w:proofErr w:type="spellStart"/>
      <w:r w:rsidR="002E71D8">
        <w:rPr>
          <w:rFonts w:cs="Times New Roman"/>
          <w:szCs w:val="24"/>
        </w:rPr>
        <w:t>Ipod</w:t>
      </w:r>
      <w:proofErr w:type="spellEnd"/>
      <w:r w:rsidR="003623A9">
        <w:rPr>
          <w:rFonts w:cs="Times New Roman"/>
          <w:szCs w:val="24"/>
        </w:rPr>
        <w:t xml:space="preserve"> </w:t>
      </w:r>
      <w:proofErr w:type="spellStart"/>
      <w:r w:rsidR="003623A9">
        <w:rPr>
          <w:rFonts w:cs="Times New Roman"/>
          <w:szCs w:val="24"/>
        </w:rPr>
        <w:t>Touch</w:t>
      </w:r>
      <w:proofErr w:type="spellEnd"/>
      <w:r w:rsidR="002E71D8">
        <w:rPr>
          <w:rFonts w:cs="Times New Roman"/>
          <w:szCs w:val="24"/>
        </w:rPr>
        <w:t xml:space="preserve">; vídeos, fotografías y audios de entrevistas.  </w:t>
      </w:r>
      <w:r w:rsidR="00F40204">
        <w:rPr>
          <w:rFonts w:cs="Times New Roman"/>
          <w:szCs w:val="24"/>
        </w:rPr>
        <w:t xml:space="preserve">Esto se debe a que </w:t>
      </w:r>
      <w:r w:rsidR="00D11AAC">
        <w:rPr>
          <w:rFonts w:cs="Times New Roman"/>
          <w:szCs w:val="24"/>
        </w:rPr>
        <w:t xml:space="preserve">este dispositivo  móvil </w:t>
      </w:r>
      <w:r w:rsidR="00F40204">
        <w:rPr>
          <w:rFonts w:cs="Times New Roman"/>
          <w:szCs w:val="24"/>
        </w:rPr>
        <w:t xml:space="preserve">tiene un diseño único que permite una manipulación </w:t>
      </w:r>
      <w:r w:rsidR="002E71D8">
        <w:rPr>
          <w:rFonts w:cs="Times New Roman"/>
          <w:szCs w:val="24"/>
        </w:rPr>
        <w:t>sencill</w:t>
      </w:r>
      <w:r w:rsidR="00F40204">
        <w:rPr>
          <w:rFonts w:cs="Times New Roman"/>
          <w:szCs w:val="24"/>
        </w:rPr>
        <w:t xml:space="preserve">a </w:t>
      </w:r>
      <w:r w:rsidR="002E71D8">
        <w:rPr>
          <w:rFonts w:cs="Times New Roman"/>
          <w:szCs w:val="24"/>
        </w:rPr>
        <w:t>y fácil</w:t>
      </w:r>
      <w:r w:rsidR="00F40204">
        <w:rPr>
          <w:rFonts w:cs="Times New Roman"/>
          <w:szCs w:val="24"/>
        </w:rPr>
        <w:t xml:space="preserve">; su tamaño es perfecto para </w:t>
      </w:r>
      <w:r w:rsidR="003623A9">
        <w:rPr>
          <w:rFonts w:cs="Times New Roman"/>
          <w:szCs w:val="24"/>
        </w:rPr>
        <w:t xml:space="preserve">portarlo </w:t>
      </w:r>
      <w:r w:rsidR="009847C8">
        <w:rPr>
          <w:rFonts w:cs="Times New Roman"/>
          <w:szCs w:val="24"/>
        </w:rPr>
        <w:t>(Ver</w:t>
      </w:r>
      <w:r w:rsidR="003623A9">
        <w:rPr>
          <w:rFonts w:cs="Times New Roman"/>
          <w:szCs w:val="24"/>
        </w:rPr>
        <w:t xml:space="preserve"> Figura</w:t>
      </w:r>
      <w:r w:rsidR="003623A9" w:rsidRPr="00EA76D6">
        <w:rPr>
          <w:rFonts w:cs="Times New Roman"/>
          <w:b/>
          <w:szCs w:val="24"/>
        </w:rPr>
        <w:t xml:space="preserve"> 1</w:t>
      </w:r>
      <w:r w:rsidR="00EA76D6">
        <w:rPr>
          <w:rFonts w:cs="Times New Roman"/>
          <w:szCs w:val="24"/>
        </w:rPr>
        <w:t>.</w:t>
      </w:r>
      <w:r w:rsidR="003623A9">
        <w:rPr>
          <w:rFonts w:cs="Times New Roman"/>
          <w:szCs w:val="24"/>
        </w:rPr>
        <w:t>)</w:t>
      </w:r>
      <w:r w:rsidR="00EA47B8">
        <w:rPr>
          <w:rFonts w:cs="Times New Roman"/>
          <w:szCs w:val="24"/>
        </w:rPr>
        <w:t xml:space="preserve"> y </w:t>
      </w:r>
      <w:r w:rsidR="00F40204">
        <w:rPr>
          <w:rFonts w:cs="Times New Roman"/>
          <w:szCs w:val="24"/>
        </w:rPr>
        <w:t>cuenta con aplicaciones ya predeterminadas que per</w:t>
      </w:r>
      <w:r w:rsidR="00EA76D6">
        <w:rPr>
          <w:rFonts w:cs="Times New Roman"/>
          <w:szCs w:val="24"/>
        </w:rPr>
        <w:t xml:space="preserve">miten grabar vídeos, tomar fotografías </w:t>
      </w:r>
      <w:r w:rsidR="00F40204">
        <w:rPr>
          <w:rFonts w:cs="Times New Roman"/>
          <w:szCs w:val="24"/>
        </w:rPr>
        <w:t>y grabar audios</w:t>
      </w:r>
      <w:r w:rsidR="00EA47B8">
        <w:rPr>
          <w:rFonts w:cs="Times New Roman"/>
          <w:szCs w:val="24"/>
        </w:rPr>
        <w:t xml:space="preserve">. </w:t>
      </w:r>
      <w:r w:rsidR="003623A9">
        <w:rPr>
          <w:rFonts w:cs="Times New Roman"/>
          <w:szCs w:val="24"/>
        </w:rPr>
        <w:t xml:space="preserve"> </w:t>
      </w:r>
    </w:p>
    <w:p w:rsidR="00F043BE" w:rsidRDefault="00EA47B8" w:rsidP="00EA47B8">
      <w:pPr>
        <w:pStyle w:val="Sinespaciado"/>
        <w:spacing w:line="360" w:lineRule="auto"/>
        <w:jc w:val="center"/>
        <w:rPr>
          <w:rFonts w:cs="Times New Roman"/>
          <w:szCs w:val="24"/>
        </w:rPr>
      </w:pPr>
      <w:r>
        <w:rPr>
          <w:rFonts w:cs="Times New Roman"/>
          <w:noProof/>
          <w:szCs w:val="24"/>
          <w:lang w:eastAsia="es-CO"/>
        </w:rPr>
        <w:drawing>
          <wp:inline distT="0" distB="0" distL="0" distR="0" wp14:anchorId="0BE0537F" wp14:editId="37EFF98B">
            <wp:extent cx="2074604" cy="2455334"/>
            <wp:effectExtent l="0" t="0" r="1905" b="254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od2.jpg"/>
                    <pic:cNvPicPr/>
                  </pic:nvPicPr>
                  <pic:blipFill rotWithShape="1">
                    <a:blip r:embed="rId12" cstate="print">
                      <a:extLst>
                        <a:ext uri="{28A0092B-C50C-407E-A947-70E740481C1C}">
                          <a14:useLocalDpi xmlns:a14="http://schemas.microsoft.com/office/drawing/2010/main" val="0"/>
                        </a:ext>
                      </a:extLst>
                    </a:blip>
                    <a:srcRect l="24577" r="27899"/>
                    <a:stretch/>
                  </pic:blipFill>
                  <pic:spPr bwMode="auto">
                    <a:xfrm>
                      <a:off x="0" y="0"/>
                      <a:ext cx="2090733" cy="2474422"/>
                    </a:xfrm>
                    <a:prstGeom prst="rect">
                      <a:avLst/>
                    </a:prstGeom>
                    <a:ln>
                      <a:noFill/>
                    </a:ln>
                    <a:extLst>
                      <a:ext uri="{53640926-AAD7-44D8-BBD7-CCE9431645EC}">
                        <a14:shadowObscured xmlns:a14="http://schemas.microsoft.com/office/drawing/2010/main"/>
                      </a:ext>
                    </a:extLst>
                  </pic:spPr>
                </pic:pic>
              </a:graphicData>
            </a:graphic>
          </wp:inline>
        </w:drawing>
      </w:r>
    </w:p>
    <w:p w:rsidR="00EA76D6" w:rsidRDefault="00EA76D6" w:rsidP="00EA76D6">
      <w:pPr>
        <w:pStyle w:val="Sinespaciado"/>
        <w:spacing w:line="360" w:lineRule="auto"/>
        <w:rPr>
          <w:rFonts w:cs="Times New Roman"/>
          <w:szCs w:val="24"/>
        </w:rPr>
      </w:pPr>
      <w:r w:rsidRPr="00EA76D6">
        <w:rPr>
          <w:rFonts w:cs="Times New Roman"/>
          <w:b/>
          <w:szCs w:val="24"/>
        </w:rPr>
        <w:t>Figura</w:t>
      </w:r>
      <w:r>
        <w:rPr>
          <w:rFonts w:cs="Times New Roman"/>
          <w:szCs w:val="24"/>
        </w:rPr>
        <w:t xml:space="preserve"> </w:t>
      </w:r>
      <w:r w:rsidRPr="00EA76D6">
        <w:rPr>
          <w:rFonts w:cs="Times New Roman"/>
          <w:b/>
          <w:szCs w:val="24"/>
        </w:rPr>
        <w:t>1</w:t>
      </w:r>
      <w:r>
        <w:rPr>
          <w:rFonts w:cs="Times New Roman"/>
          <w:szCs w:val="24"/>
        </w:rPr>
        <w:t xml:space="preserve">. Imagen del </w:t>
      </w:r>
      <w:proofErr w:type="spellStart"/>
      <w:r w:rsidRPr="00EA76D6">
        <w:rPr>
          <w:rFonts w:cs="Times New Roman"/>
          <w:i/>
          <w:szCs w:val="24"/>
        </w:rPr>
        <w:t>Ipod</w:t>
      </w:r>
      <w:proofErr w:type="spellEnd"/>
      <w:r w:rsidRPr="00EA76D6">
        <w:rPr>
          <w:rFonts w:cs="Times New Roman"/>
          <w:i/>
          <w:szCs w:val="24"/>
        </w:rPr>
        <w:t xml:space="preserve"> </w:t>
      </w:r>
      <w:proofErr w:type="spellStart"/>
      <w:r w:rsidRPr="00EA76D6">
        <w:rPr>
          <w:rFonts w:cs="Times New Roman"/>
          <w:i/>
          <w:szCs w:val="24"/>
        </w:rPr>
        <w:t>Touch</w:t>
      </w:r>
      <w:proofErr w:type="spellEnd"/>
      <w:r>
        <w:rPr>
          <w:rFonts w:cs="Times New Roman"/>
          <w:szCs w:val="24"/>
        </w:rPr>
        <w:t xml:space="preserve"> dispositivo Móvil. </w:t>
      </w:r>
    </w:p>
    <w:p w:rsidR="00527ED7" w:rsidRDefault="003623A9" w:rsidP="00527ED7">
      <w:pPr>
        <w:pStyle w:val="Sinespaciado"/>
        <w:spacing w:line="360" w:lineRule="auto"/>
        <w:rPr>
          <w:rFonts w:cs="Times New Roman"/>
          <w:szCs w:val="24"/>
        </w:rPr>
      </w:pPr>
      <w:r>
        <w:rPr>
          <w:rFonts w:cs="Times New Roman"/>
          <w:szCs w:val="24"/>
        </w:rPr>
        <w:t xml:space="preserve">Después </w:t>
      </w:r>
      <w:r w:rsidR="00F40204">
        <w:rPr>
          <w:rFonts w:cs="Times New Roman"/>
          <w:szCs w:val="24"/>
        </w:rPr>
        <w:t>se</w:t>
      </w:r>
      <w:r w:rsidR="00F40204" w:rsidRPr="005927E1">
        <w:rPr>
          <w:rFonts w:cs="Times New Roman"/>
          <w:szCs w:val="24"/>
        </w:rPr>
        <w:t xml:space="preserve"> analizó y se filtró la información considera relevante</w:t>
      </w:r>
      <w:r w:rsidR="00790B8C">
        <w:rPr>
          <w:rFonts w:cs="Times New Roman"/>
          <w:szCs w:val="24"/>
        </w:rPr>
        <w:t xml:space="preserve">, </w:t>
      </w:r>
      <w:r w:rsidRPr="005927E1">
        <w:rPr>
          <w:rFonts w:cs="Times New Roman"/>
          <w:szCs w:val="24"/>
        </w:rPr>
        <w:t xml:space="preserve">se desarrolló el guion </w:t>
      </w:r>
      <w:r>
        <w:rPr>
          <w:rFonts w:cs="Times New Roman"/>
          <w:szCs w:val="24"/>
        </w:rPr>
        <w:t xml:space="preserve">para la  distribución de la información. </w:t>
      </w:r>
      <w:r w:rsidRPr="005927E1">
        <w:rPr>
          <w:rFonts w:cs="Times New Roman"/>
          <w:szCs w:val="24"/>
        </w:rPr>
        <w:t xml:space="preserve">Denis propone un modelo de flujo grama específico para la creación de un reportaje transmedia. El formato adoptado en </w:t>
      </w:r>
      <w:r w:rsidRPr="005927E1">
        <w:rPr>
          <w:rFonts w:cs="Times New Roman"/>
          <w:szCs w:val="24"/>
        </w:rPr>
        <w:lastRenderedPageBreak/>
        <w:t xml:space="preserve">todos los textos no tiene que presentar los fragmentos, pero es bueno que se tenga lo máximo de textos distintos en el contenido. (RENÓ, 2011, P: 85). </w:t>
      </w:r>
      <w:r w:rsidR="0047791E">
        <w:rPr>
          <w:rFonts w:cs="Times New Roman"/>
          <w:szCs w:val="24"/>
        </w:rPr>
        <w:t xml:space="preserve"> </w:t>
      </w:r>
    </w:p>
    <w:p w:rsidR="00527ED7" w:rsidRDefault="00527ED7" w:rsidP="00527ED7">
      <w:pPr>
        <w:pStyle w:val="Sinespaciado"/>
        <w:spacing w:line="360" w:lineRule="auto"/>
        <w:rPr>
          <w:rFonts w:cs="Times New Roman"/>
          <w:szCs w:val="24"/>
        </w:rPr>
      </w:pPr>
      <w:r w:rsidRPr="00EA76D6">
        <w:rPr>
          <w:rFonts w:cs="Times New Roman"/>
          <w:b/>
          <w:szCs w:val="24"/>
        </w:rPr>
        <w:t>Figura 2.</w:t>
      </w:r>
      <w:r>
        <w:rPr>
          <w:rFonts w:cs="Times New Roman"/>
          <w:szCs w:val="24"/>
        </w:rPr>
        <w:t xml:space="preserve"> Esquema gráfico para </w:t>
      </w:r>
      <w:r w:rsidRPr="005927E1">
        <w:rPr>
          <w:rFonts w:cs="Times New Roman"/>
          <w:szCs w:val="24"/>
        </w:rPr>
        <w:t>la producción de reportajes transmediático.</w:t>
      </w:r>
    </w:p>
    <w:p w:rsidR="001019CE" w:rsidRDefault="001019CE" w:rsidP="00527ED7">
      <w:pPr>
        <w:pStyle w:val="Sinespaciado"/>
        <w:spacing w:line="360" w:lineRule="auto"/>
        <w:jc w:val="center"/>
        <w:rPr>
          <w:rFonts w:cs="Times New Roman"/>
          <w:szCs w:val="24"/>
        </w:rPr>
      </w:pPr>
    </w:p>
    <w:p w:rsidR="003623A9" w:rsidRDefault="003623A9" w:rsidP="00527ED7">
      <w:pPr>
        <w:pStyle w:val="Sinespaciado"/>
        <w:spacing w:line="360" w:lineRule="auto"/>
        <w:jc w:val="center"/>
        <w:rPr>
          <w:rFonts w:cs="Times New Roman"/>
          <w:szCs w:val="24"/>
        </w:rPr>
      </w:pPr>
      <w:r w:rsidRPr="005927E1">
        <w:rPr>
          <w:rFonts w:cs="Times New Roman"/>
          <w:noProof/>
          <w:szCs w:val="24"/>
          <w:lang w:eastAsia="es-CO"/>
        </w:rPr>
        <w:drawing>
          <wp:inline distT="0" distB="0" distL="0" distR="0" wp14:anchorId="0C450B23" wp14:editId="4FC8F5B0">
            <wp:extent cx="3472302" cy="2257425"/>
            <wp:effectExtent l="19050" t="19050" r="13970" b="9525"/>
            <wp:docPr id="1" name="Imagen 1" descr="C:\Users\María CaMila Rojas\Desktop\Periodismo 2012\Grafic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ía CaMila Rojas\Desktop\Periodismo 2012\Grafico.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08559" cy="2280997"/>
                    </a:xfrm>
                    <a:prstGeom prst="rect">
                      <a:avLst/>
                    </a:prstGeom>
                    <a:noFill/>
                    <a:ln w="19050">
                      <a:solidFill>
                        <a:schemeClr val="tx2">
                          <a:lumMod val="60000"/>
                          <a:lumOff val="40000"/>
                        </a:schemeClr>
                      </a:solidFill>
                    </a:ln>
                  </pic:spPr>
                </pic:pic>
              </a:graphicData>
            </a:graphic>
          </wp:inline>
        </w:drawing>
      </w:r>
    </w:p>
    <w:p w:rsidR="001019CE" w:rsidRPr="005927E1" w:rsidRDefault="001019CE" w:rsidP="00527ED7">
      <w:pPr>
        <w:pStyle w:val="Sinespaciado"/>
        <w:spacing w:line="360" w:lineRule="auto"/>
        <w:jc w:val="center"/>
        <w:rPr>
          <w:rFonts w:cs="Times New Roman"/>
          <w:szCs w:val="24"/>
        </w:rPr>
      </w:pPr>
    </w:p>
    <w:p w:rsidR="00FA335F" w:rsidRDefault="00C7751C" w:rsidP="009847C8">
      <w:pPr>
        <w:pStyle w:val="Sinespaciado"/>
        <w:spacing w:line="360" w:lineRule="auto"/>
        <w:rPr>
          <w:rFonts w:cs="Times New Roman"/>
          <w:szCs w:val="24"/>
        </w:rPr>
      </w:pPr>
      <w:r>
        <w:rPr>
          <w:rFonts w:cs="Times New Roman"/>
          <w:szCs w:val="24"/>
        </w:rPr>
        <w:t>A</w:t>
      </w:r>
      <w:r w:rsidR="00FA335F" w:rsidRPr="005927E1">
        <w:rPr>
          <w:rFonts w:cs="Times New Roman"/>
          <w:szCs w:val="24"/>
        </w:rPr>
        <w:t>firma</w:t>
      </w:r>
      <w:r>
        <w:rPr>
          <w:rFonts w:cs="Times New Roman"/>
          <w:szCs w:val="24"/>
        </w:rPr>
        <w:t xml:space="preserve"> </w:t>
      </w:r>
      <w:r w:rsidRPr="005927E1">
        <w:rPr>
          <w:rFonts w:cs="Times New Roman"/>
          <w:szCs w:val="24"/>
        </w:rPr>
        <w:t xml:space="preserve">(RENÓ.2011) </w:t>
      </w:r>
      <w:r w:rsidR="00FA335F" w:rsidRPr="005927E1">
        <w:rPr>
          <w:rFonts w:cs="Times New Roman"/>
          <w:szCs w:val="24"/>
        </w:rPr>
        <w:t xml:space="preserve">“el reportaje es un género transmedia, posee un único tema, distintos leguajes a partir de distintas plataformas, que en conjunto construyen una narrativa final, es decir, el texto pasa una información, mientras que la fotografía pasa otra, y de forma distinta el info-gráfico ofrece una tercera información, en cuanto el diseño gráfico presenta información que los otros tres tampoco pasaran. Al final, el lector del reportaje tiene su conclusión cognitiva. De esta manera, esta investigación se desarrollará a través de un nuevo concepto creado para periodistas; el reportaje transmediático” (P: 69). </w:t>
      </w:r>
    </w:p>
    <w:p w:rsidR="001E4A79" w:rsidRDefault="006222E8" w:rsidP="00073593">
      <w:pPr>
        <w:pStyle w:val="Sinespaciado"/>
        <w:spacing w:line="360" w:lineRule="auto"/>
        <w:rPr>
          <w:rFonts w:cs="Times New Roman"/>
          <w:szCs w:val="24"/>
        </w:rPr>
      </w:pPr>
      <w:r>
        <w:rPr>
          <w:rFonts w:cs="Times New Roman"/>
          <w:szCs w:val="24"/>
        </w:rPr>
        <w:t>E</w:t>
      </w:r>
      <w:r w:rsidR="009160E4">
        <w:rPr>
          <w:rFonts w:cs="Times New Roman"/>
          <w:szCs w:val="24"/>
        </w:rPr>
        <w:t>n cuanto a los vídeos producidos</w:t>
      </w:r>
      <w:r>
        <w:rPr>
          <w:rFonts w:cs="Times New Roman"/>
          <w:szCs w:val="24"/>
        </w:rPr>
        <w:t xml:space="preserve"> se evidenció movimiento sobre la imagen producida por la inestabilidad de las manos. En la post-producción de los vídeos en primera instancia se intentaron editar </w:t>
      </w:r>
      <w:r w:rsidR="00C7615D">
        <w:rPr>
          <w:rFonts w:cs="Times New Roman"/>
          <w:szCs w:val="24"/>
        </w:rPr>
        <w:t>con dos aplicaciones i</w:t>
      </w:r>
      <w:r w:rsidR="009160E4">
        <w:rPr>
          <w:rFonts w:cs="Times New Roman"/>
          <w:szCs w:val="24"/>
        </w:rPr>
        <w:t>Move</w:t>
      </w:r>
      <w:r w:rsidR="00C7615D">
        <w:rPr>
          <w:rFonts w:cs="Times New Roman"/>
          <w:szCs w:val="24"/>
        </w:rPr>
        <w:t xml:space="preserve"> (Creado por Apple)</w:t>
      </w:r>
      <w:r w:rsidR="009160E4">
        <w:rPr>
          <w:rFonts w:cs="Times New Roman"/>
          <w:szCs w:val="24"/>
        </w:rPr>
        <w:t xml:space="preserve"> y </w:t>
      </w:r>
      <w:proofErr w:type="spellStart"/>
      <w:r w:rsidR="009160E4">
        <w:rPr>
          <w:rFonts w:cs="Times New Roman"/>
          <w:szCs w:val="24"/>
        </w:rPr>
        <w:t>ReelDirector</w:t>
      </w:r>
      <w:proofErr w:type="spellEnd"/>
      <w:r w:rsidR="009160E4">
        <w:rPr>
          <w:rFonts w:cs="Times New Roman"/>
          <w:szCs w:val="24"/>
        </w:rPr>
        <w:t>.</w:t>
      </w:r>
      <w:r w:rsidR="00073593">
        <w:rPr>
          <w:rFonts w:cs="Times New Roman"/>
          <w:szCs w:val="24"/>
        </w:rPr>
        <w:t xml:space="preserve"> Las aplicaciones fueron descargadas a través del </w:t>
      </w:r>
      <w:r w:rsidR="00E109BD">
        <w:rPr>
          <w:rFonts w:cs="Times New Roman"/>
          <w:szCs w:val="24"/>
        </w:rPr>
        <w:t>IPod</w:t>
      </w:r>
      <w:r w:rsidR="00073593">
        <w:rPr>
          <w:rFonts w:cs="Times New Roman"/>
          <w:szCs w:val="24"/>
        </w:rPr>
        <w:t xml:space="preserve"> Touch. Esto con la intención que todo el material ya recopilado se editara en el dispositivo móvil.  </w:t>
      </w:r>
      <w:r w:rsidR="009160E4">
        <w:rPr>
          <w:rFonts w:cs="Times New Roman"/>
          <w:szCs w:val="24"/>
        </w:rPr>
        <w:t xml:space="preserve">Durante la edición se presentaron complicaciones para el corte de los vídeos, el tamaño de la secuencia es muy reducido y no permitía el corte exacto. De tal manera, </w:t>
      </w:r>
      <w:r w:rsidR="009160E4">
        <w:rPr>
          <w:rFonts w:cs="Times New Roman"/>
          <w:szCs w:val="24"/>
        </w:rPr>
        <w:lastRenderedPageBreak/>
        <w:t>que se tomó la decisión de editar todos los vídeos e</w:t>
      </w:r>
      <w:r w:rsidR="00AF6DFC">
        <w:rPr>
          <w:rFonts w:cs="Times New Roman"/>
          <w:szCs w:val="24"/>
        </w:rPr>
        <w:t>n el programa de e</w:t>
      </w:r>
      <w:r w:rsidR="009160E4">
        <w:rPr>
          <w:rFonts w:cs="Times New Roman"/>
          <w:szCs w:val="24"/>
        </w:rPr>
        <w:t xml:space="preserve">dición </w:t>
      </w:r>
      <w:r w:rsidR="009160E4" w:rsidRPr="00527ED7">
        <w:t>Adobe Premier Pro CS5.5</w:t>
      </w:r>
      <w:r w:rsidR="00AF6DFC" w:rsidRPr="00527ED7">
        <w:t>.</w:t>
      </w:r>
      <w:r w:rsidR="00AF6DFC">
        <w:rPr>
          <w:rFonts w:cs="Times New Roman"/>
          <w:szCs w:val="24"/>
        </w:rPr>
        <w:t xml:space="preserve"> </w:t>
      </w:r>
      <w:r w:rsidR="009160E4">
        <w:rPr>
          <w:rFonts w:cs="Times New Roman"/>
          <w:szCs w:val="24"/>
        </w:rPr>
        <w:t xml:space="preserve"> </w:t>
      </w:r>
    </w:p>
    <w:p w:rsidR="001019CE" w:rsidRDefault="001019CE" w:rsidP="00073593">
      <w:pPr>
        <w:pStyle w:val="Sinespaciado"/>
        <w:spacing w:line="360" w:lineRule="auto"/>
        <w:rPr>
          <w:rFonts w:cs="Times New Roman"/>
          <w:szCs w:val="24"/>
        </w:rPr>
      </w:pPr>
    </w:p>
    <w:p w:rsidR="00F043BE" w:rsidRDefault="00527ED7" w:rsidP="00527ED7">
      <w:pPr>
        <w:jc w:val="center"/>
        <w:rPr>
          <w:rFonts w:cs="Times New Roman"/>
          <w:b/>
          <w:szCs w:val="24"/>
        </w:rPr>
      </w:pPr>
      <w:r>
        <w:rPr>
          <w:rFonts w:cs="Times New Roman"/>
          <w:b/>
          <w:noProof/>
          <w:szCs w:val="24"/>
          <w:lang w:eastAsia="es-CO"/>
        </w:rPr>
        <w:drawing>
          <wp:inline distT="0" distB="0" distL="0" distR="0" wp14:anchorId="6B862EB6" wp14:editId="15BAEACA">
            <wp:extent cx="4322238" cy="2331218"/>
            <wp:effectExtent l="19050" t="19050" r="21590" b="12065"/>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Premier.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336241" cy="2338771"/>
                    </a:xfrm>
                    <a:prstGeom prst="rect">
                      <a:avLst/>
                    </a:prstGeom>
                    <a:ln w="19050">
                      <a:solidFill>
                        <a:schemeClr val="tx1"/>
                      </a:solidFill>
                    </a:ln>
                  </pic:spPr>
                </pic:pic>
              </a:graphicData>
            </a:graphic>
          </wp:inline>
        </w:drawing>
      </w:r>
    </w:p>
    <w:p w:rsidR="00527ED7" w:rsidRDefault="00527ED7" w:rsidP="003320BD">
      <w:pPr>
        <w:pStyle w:val="Sinespaciado"/>
      </w:pPr>
      <w:r w:rsidRPr="00761FF2">
        <w:rPr>
          <w:b/>
        </w:rPr>
        <w:t>Figura 3.</w:t>
      </w:r>
      <w:r w:rsidRPr="003320BD">
        <w:t xml:space="preserve"> </w:t>
      </w:r>
      <w:proofErr w:type="spellStart"/>
      <w:r w:rsidRPr="003320BD">
        <w:rPr>
          <w:i/>
        </w:rPr>
        <w:t>Screen</w:t>
      </w:r>
      <w:proofErr w:type="spellEnd"/>
      <w:r w:rsidRPr="003320BD">
        <w:rPr>
          <w:i/>
        </w:rPr>
        <w:t xml:space="preserve"> </w:t>
      </w:r>
      <w:proofErr w:type="spellStart"/>
      <w:r w:rsidRPr="003320BD">
        <w:rPr>
          <w:i/>
        </w:rPr>
        <w:t>Shot</w:t>
      </w:r>
      <w:proofErr w:type="spellEnd"/>
      <w:r w:rsidRPr="003320BD">
        <w:t xml:space="preserve"> del programa </w:t>
      </w:r>
      <w:r w:rsidRPr="003320BD">
        <w:rPr>
          <w:i/>
        </w:rPr>
        <w:t>Adobe Premier Pro CS5.5</w:t>
      </w:r>
      <w:r w:rsidRPr="003320BD">
        <w:t>.</w:t>
      </w:r>
      <w:r w:rsidR="003320BD">
        <w:t>el cual muestra</w:t>
      </w:r>
      <w:r w:rsidRPr="003320BD">
        <w:t xml:space="preserve"> la edición una entrevista. </w:t>
      </w:r>
    </w:p>
    <w:p w:rsidR="003320BD" w:rsidRPr="003320BD" w:rsidRDefault="003320BD" w:rsidP="003320BD">
      <w:pPr>
        <w:pStyle w:val="Sinespaciado"/>
      </w:pPr>
    </w:p>
    <w:p w:rsidR="007C68D4" w:rsidRDefault="00436030" w:rsidP="00E109BD">
      <w:pPr>
        <w:rPr>
          <w:rFonts w:cs="Times New Roman"/>
          <w:szCs w:val="24"/>
        </w:rPr>
      </w:pPr>
      <w:r>
        <w:rPr>
          <w:rFonts w:cs="Times New Roman"/>
          <w:szCs w:val="24"/>
        </w:rPr>
        <w:t>En la post-producción de a</w:t>
      </w:r>
      <w:r w:rsidR="00073593">
        <w:rPr>
          <w:rFonts w:cs="Times New Roman"/>
          <w:szCs w:val="24"/>
        </w:rPr>
        <w:t>lgunas de l</w:t>
      </w:r>
      <w:r w:rsidR="00AF6DFC">
        <w:rPr>
          <w:rFonts w:cs="Times New Roman"/>
          <w:szCs w:val="24"/>
        </w:rPr>
        <w:t xml:space="preserve">as entrevistas </w:t>
      </w:r>
      <w:r>
        <w:rPr>
          <w:rFonts w:cs="Times New Roman"/>
          <w:szCs w:val="24"/>
        </w:rPr>
        <w:t>resultaron</w:t>
      </w:r>
      <w:r w:rsidR="00AF6DFC">
        <w:rPr>
          <w:rFonts w:cs="Times New Roman"/>
          <w:szCs w:val="24"/>
        </w:rPr>
        <w:t xml:space="preserve"> con mucho sonido de ambiente (Ruido de carros, viento, personas hablando)</w:t>
      </w:r>
      <w:r w:rsidR="00073593">
        <w:rPr>
          <w:rFonts w:cs="Times New Roman"/>
          <w:szCs w:val="24"/>
        </w:rPr>
        <w:t xml:space="preserve">. </w:t>
      </w:r>
      <w:r>
        <w:rPr>
          <w:rFonts w:cs="Times New Roman"/>
          <w:szCs w:val="24"/>
        </w:rPr>
        <w:t xml:space="preserve"> Esto se debe a que </w:t>
      </w:r>
      <w:r w:rsidR="00073593">
        <w:rPr>
          <w:rFonts w:cs="Times New Roman"/>
          <w:szCs w:val="24"/>
        </w:rPr>
        <w:t xml:space="preserve"> el ruido no se detectaba mientras se grababa las entrevistas</w:t>
      </w:r>
      <w:r w:rsidR="00AF6DFC">
        <w:rPr>
          <w:rFonts w:cs="Times New Roman"/>
          <w:szCs w:val="24"/>
        </w:rPr>
        <w:t>. Para esto se recurrió al Voz en off</w:t>
      </w:r>
      <w:r w:rsidR="00527ED7">
        <w:rPr>
          <w:rFonts w:cs="Times New Roman"/>
          <w:szCs w:val="24"/>
        </w:rPr>
        <w:t xml:space="preserve"> como un recurso </w:t>
      </w:r>
      <w:r w:rsidR="00AF6DFC">
        <w:rPr>
          <w:rFonts w:cs="Times New Roman"/>
          <w:szCs w:val="24"/>
        </w:rPr>
        <w:t>importante</w:t>
      </w:r>
      <w:r w:rsidR="00527ED7">
        <w:rPr>
          <w:rFonts w:cs="Times New Roman"/>
          <w:szCs w:val="24"/>
        </w:rPr>
        <w:t xml:space="preserve"> para </w:t>
      </w:r>
      <w:r w:rsidR="00AF6DFC">
        <w:rPr>
          <w:rFonts w:cs="Times New Roman"/>
          <w:szCs w:val="24"/>
        </w:rPr>
        <w:t xml:space="preserve"> </w:t>
      </w:r>
      <w:r w:rsidR="00B31FA9">
        <w:rPr>
          <w:rFonts w:cs="Times New Roman"/>
          <w:szCs w:val="24"/>
        </w:rPr>
        <w:t xml:space="preserve">narrar </w:t>
      </w:r>
      <w:r w:rsidR="00AF6DFC">
        <w:rPr>
          <w:rFonts w:cs="Times New Roman"/>
          <w:szCs w:val="24"/>
        </w:rPr>
        <w:t>partes de las entrevistas que quedaron</w:t>
      </w:r>
      <w:r w:rsidR="00790B8C">
        <w:rPr>
          <w:rFonts w:cs="Times New Roman"/>
          <w:szCs w:val="24"/>
        </w:rPr>
        <w:t xml:space="preserve"> con ruido</w:t>
      </w:r>
      <w:r w:rsidR="00AF6DFC">
        <w:rPr>
          <w:rFonts w:cs="Times New Roman"/>
          <w:szCs w:val="24"/>
        </w:rPr>
        <w:t xml:space="preserve">. También se </w:t>
      </w:r>
      <w:r w:rsidR="00073593">
        <w:rPr>
          <w:rFonts w:cs="Times New Roman"/>
          <w:szCs w:val="24"/>
        </w:rPr>
        <w:t xml:space="preserve">utilizó </w:t>
      </w:r>
      <w:r w:rsidR="00AF6DFC">
        <w:rPr>
          <w:rFonts w:cs="Times New Roman"/>
          <w:szCs w:val="24"/>
        </w:rPr>
        <w:t>en la edición de los vídeos</w:t>
      </w:r>
      <w:r w:rsidR="00B31FA9">
        <w:rPr>
          <w:rFonts w:cs="Times New Roman"/>
          <w:szCs w:val="24"/>
        </w:rPr>
        <w:t xml:space="preserve">, </w:t>
      </w:r>
      <w:r w:rsidR="00073593">
        <w:rPr>
          <w:rFonts w:cs="Times New Roman"/>
          <w:szCs w:val="24"/>
        </w:rPr>
        <w:t xml:space="preserve">el </w:t>
      </w:r>
      <w:r w:rsidR="00B31FA9">
        <w:rPr>
          <w:rFonts w:cs="Times New Roman"/>
          <w:szCs w:val="24"/>
        </w:rPr>
        <w:t xml:space="preserve">uso de </w:t>
      </w:r>
      <w:r w:rsidR="00AF6DFC">
        <w:rPr>
          <w:rFonts w:cs="Times New Roman"/>
          <w:szCs w:val="24"/>
        </w:rPr>
        <w:t xml:space="preserve"> imágenes de apoyo </w:t>
      </w:r>
      <w:r w:rsidR="00B31FA9">
        <w:rPr>
          <w:rFonts w:cs="Times New Roman"/>
          <w:szCs w:val="24"/>
        </w:rPr>
        <w:t xml:space="preserve">suministradas por parte de las entidades encargadas, debido a que las entrevistas eran </w:t>
      </w:r>
      <w:r w:rsidR="00073593">
        <w:rPr>
          <w:rFonts w:cs="Times New Roman"/>
          <w:szCs w:val="24"/>
        </w:rPr>
        <w:t>muy extensas con el entrevistado,</w:t>
      </w:r>
      <w:r w:rsidR="00B31FA9">
        <w:rPr>
          <w:rFonts w:cs="Times New Roman"/>
          <w:szCs w:val="24"/>
        </w:rPr>
        <w:t xml:space="preserve"> y </w:t>
      </w:r>
      <w:r w:rsidR="00073593">
        <w:rPr>
          <w:rFonts w:cs="Times New Roman"/>
          <w:szCs w:val="24"/>
        </w:rPr>
        <w:t>tambié</w:t>
      </w:r>
      <w:r w:rsidR="00B31FA9">
        <w:rPr>
          <w:rFonts w:cs="Times New Roman"/>
          <w:szCs w:val="24"/>
        </w:rPr>
        <w:t>n</w:t>
      </w:r>
      <w:r w:rsidR="00073593">
        <w:rPr>
          <w:rFonts w:cs="Times New Roman"/>
          <w:szCs w:val="24"/>
        </w:rPr>
        <w:t xml:space="preserve"> </w:t>
      </w:r>
      <w:r>
        <w:rPr>
          <w:rFonts w:cs="Times New Roman"/>
          <w:szCs w:val="24"/>
        </w:rPr>
        <w:t xml:space="preserve">porque </w:t>
      </w:r>
      <w:r w:rsidR="00073593">
        <w:rPr>
          <w:rFonts w:cs="Times New Roman"/>
          <w:szCs w:val="24"/>
        </w:rPr>
        <w:t>no</w:t>
      </w:r>
      <w:r w:rsidR="00B31FA9">
        <w:rPr>
          <w:rFonts w:cs="Times New Roman"/>
          <w:szCs w:val="24"/>
        </w:rPr>
        <w:t xml:space="preserve"> era fácil el acceso a</w:t>
      </w:r>
      <w:r w:rsidR="00073593">
        <w:rPr>
          <w:rFonts w:cs="Times New Roman"/>
          <w:szCs w:val="24"/>
        </w:rPr>
        <w:t>l lugar dó</w:t>
      </w:r>
      <w:r w:rsidR="00B31FA9">
        <w:rPr>
          <w:rFonts w:cs="Times New Roman"/>
          <w:szCs w:val="24"/>
        </w:rPr>
        <w:t xml:space="preserve">nde se </w:t>
      </w:r>
      <w:r>
        <w:rPr>
          <w:rFonts w:cs="Times New Roman"/>
          <w:szCs w:val="24"/>
        </w:rPr>
        <w:t>desarrollan</w:t>
      </w:r>
      <w:r w:rsidR="00B31FA9">
        <w:rPr>
          <w:rFonts w:cs="Times New Roman"/>
          <w:szCs w:val="24"/>
        </w:rPr>
        <w:t xml:space="preserve"> las obras para la recuperación del río. </w:t>
      </w:r>
    </w:p>
    <w:p w:rsidR="00E109BD" w:rsidRDefault="007C68D4" w:rsidP="00E109BD">
      <w:pPr>
        <w:rPr>
          <w:rFonts w:cs="Times New Roman"/>
          <w:szCs w:val="24"/>
        </w:rPr>
      </w:pPr>
      <w:r>
        <w:rPr>
          <w:rFonts w:cs="Times New Roman"/>
          <w:szCs w:val="24"/>
        </w:rPr>
        <w:t xml:space="preserve">Concluida la edición y producción </w:t>
      </w:r>
      <w:r w:rsidR="00EA76D6">
        <w:rPr>
          <w:rFonts w:cs="Times New Roman"/>
          <w:szCs w:val="24"/>
        </w:rPr>
        <w:t>se creó una cuenta personal para la publicación de vídeos en</w:t>
      </w:r>
      <w:r w:rsidR="00790B8C">
        <w:rPr>
          <w:rFonts w:cs="Times New Roman"/>
          <w:szCs w:val="24"/>
        </w:rPr>
        <w:t xml:space="preserve"> el</w:t>
      </w:r>
      <w:r w:rsidR="00EA76D6">
        <w:rPr>
          <w:rFonts w:cs="Times New Roman"/>
          <w:szCs w:val="24"/>
        </w:rPr>
        <w:t xml:space="preserve"> sitio web </w:t>
      </w:r>
      <w:r w:rsidR="00EA76D6" w:rsidRPr="007C68D4">
        <w:rPr>
          <w:rFonts w:cs="Times New Roman"/>
          <w:i/>
          <w:szCs w:val="24"/>
        </w:rPr>
        <w:t>YouTube</w:t>
      </w:r>
      <w:r w:rsidR="00EA76D6">
        <w:rPr>
          <w:rFonts w:cs="Times New Roman"/>
          <w:i/>
          <w:szCs w:val="24"/>
        </w:rPr>
        <w:t xml:space="preserve">. </w:t>
      </w:r>
      <w:r w:rsidR="00EA76D6">
        <w:rPr>
          <w:rFonts w:cs="Times New Roman"/>
          <w:szCs w:val="24"/>
        </w:rPr>
        <w:t>C</w:t>
      </w:r>
      <w:r>
        <w:rPr>
          <w:rFonts w:cs="Times New Roman"/>
          <w:szCs w:val="24"/>
        </w:rPr>
        <w:t xml:space="preserve">ada vídeo </w:t>
      </w:r>
      <w:r w:rsidR="00B306CF">
        <w:rPr>
          <w:rFonts w:cs="Times New Roman"/>
          <w:szCs w:val="24"/>
        </w:rPr>
        <w:t xml:space="preserve">se montó </w:t>
      </w:r>
      <w:r w:rsidR="00EA76D6">
        <w:rPr>
          <w:rFonts w:cs="Times New Roman"/>
          <w:szCs w:val="24"/>
        </w:rPr>
        <w:t>a</w:t>
      </w:r>
      <w:r w:rsidR="00790B8C">
        <w:rPr>
          <w:rFonts w:cs="Times New Roman"/>
          <w:szCs w:val="24"/>
        </w:rPr>
        <w:t>l</w:t>
      </w:r>
      <w:r w:rsidR="00EA76D6">
        <w:rPr>
          <w:rFonts w:cs="Times New Roman"/>
          <w:szCs w:val="24"/>
        </w:rPr>
        <w:t xml:space="preserve"> </w:t>
      </w:r>
      <w:r w:rsidR="00436030">
        <w:rPr>
          <w:rFonts w:cs="Times New Roman"/>
          <w:szCs w:val="24"/>
        </w:rPr>
        <w:t>sitio web</w:t>
      </w:r>
      <w:r w:rsidR="00EA76D6">
        <w:rPr>
          <w:rFonts w:cs="Times New Roman"/>
          <w:szCs w:val="24"/>
        </w:rPr>
        <w:t xml:space="preserve"> (Ver figura 4.) el cual</w:t>
      </w:r>
      <w:r w:rsidR="00B306CF">
        <w:rPr>
          <w:rFonts w:cs="Times New Roman"/>
          <w:szCs w:val="24"/>
        </w:rPr>
        <w:t xml:space="preserve"> permite compartir con los usuarios los vídeos</w:t>
      </w:r>
      <w:r w:rsidR="00790B8C">
        <w:rPr>
          <w:rFonts w:cs="Times New Roman"/>
          <w:szCs w:val="24"/>
        </w:rPr>
        <w:t>. Su</w:t>
      </w:r>
      <w:r w:rsidR="00B306CF">
        <w:rPr>
          <w:rFonts w:cs="Times New Roman"/>
          <w:szCs w:val="24"/>
        </w:rPr>
        <w:t xml:space="preserve"> contenido sirve para incorporarlo en plataformas como HTML 5. De tal forma, se compartieron y pub</w:t>
      </w:r>
      <w:r w:rsidR="00436030">
        <w:rPr>
          <w:rFonts w:cs="Times New Roman"/>
          <w:szCs w:val="24"/>
        </w:rPr>
        <w:t>licaron 8 vídeos,  entre ellos 7</w:t>
      </w:r>
      <w:r w:rsidR="00B306CF">
        <w:rPr>
          <w:rFonts w:cs="Times New Roman"/>
          <w:szCs w:val="24"/>
        </w:rPr>
        <w:t xml:space="preserve"> vídeos de entrevistas y una animación. </w:t>
      </w:r>
    </w:p>
    <w:p w:rsidR="00436030" w:rsidRDefault="00436030" w:rsidP="00436030">
      <w:pPr>
        <w:tabs>
          <w:tab w:val="left" w:pos="3592"/>
        </w:tabs>
        <w:ind w:firstLine="0"/>
        <w:jc w:val="center"/>
        <w:rPr>
          <w:rFonts w:cs="Times New Roman"/>
          <w:noProof/>
          <w:szCs w:val="24"/>
          <w:lang w:eastAsia="es-CO"/>
        </w:rPr>
      </w:pPr>
      <w:r>
        <w:rPr>
          <w:rFonts w:cs="Times New Roman"/>
          <w:noProof/>
          <w:szCs w:val="24"/>
          <w:lang w:eastAsia="es-CO"/>
        </w:rPr>
        <w:lastRenderedPageBreak/>
        <w:drawing>
          <wp:inline distT="0" distB="0" distL="0" distR="0" wp14:anchorId="3ECE05CC" wp14:editId="00C148B7">
            <wp:extent cx="4411227" cy="2049863"/>
            <wp:effectExtent l="19050" t="19050" r="27940" b="26670"/>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outube.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420590" cy="2054214"/>
                    </a:xfrm>
                    <a:prstGeom prst="rect">
                      <a:avLst/>
                    </a:prstGeom>
                    <a:ln w="12700">
                      <a:solidFill>
                        <a:schemeClr val="tx1"/>
                      </a:solidFill>
                    </a:ln>
                  </pic:spPr>
                </pic:pic>
              </a:graphicData>
            </a:graphic>
          </wp:inline>
        </w:drawing>
      </w:r>
    </w:p>
    <w:p w:rsidR="00436030" w:rsidRDefault="00436030" w:rsidP="003320BD">
      <w:pPr>
        <w:pStyle w:val="Sinespaciado"/>
        <w:rPr>
          <w:noProof/>
          <w:lang w:eastAsia="es-CO"/>
        </w:rPr>
      </w:pPr>
      <w:r w:rsidRPr="00761FF2">
        <w:rPr>
          <w:b/>
          <w:noProof/>
          <w:lang w:eastAsia="es-CO"/>
        </w:rPr>
        <w:t>Figura 4</w:t>
      </w:r>
      <w:r w:rsidRPr="002D36C5">
        <w:rPr>
          <w:noProof/>
          <w:lang w:eastAsia="es-CO"/>
        </w:rPr>
        <w:t xml:space="preserve">. </w:t>
      </w:r>
      <w:r w:rsidRPr="00436030">
        <w:rPr>
          <w:i/>
          <w:noProof/>
          <w:lang w:eastAsia="es-CO"/>
        </w:rPr>
        <w:t>Screen Shot de YouTtube</w:t>
      </w:r>
      <w:r w:rsidRPr="00436030">
        <w:rPr>
          <w:noProof/>
          <w:lang w:eastAsia="es-CO"/>
        </w:rPr>
        <w:t xml:space="preserve"> </w:t>
      </w:r>
      <w:r w:rsidR="00EA76D6">
        <w:rPr>
          <w:noProof/>
          <w:lang w:eastAsia="es-CO"/>
        </w:rPr>
        <w:t xml:space="preserve">muestra </w:t>
      </w:r>
      <w:r>
        <w:rPr>
          <w:noProof/>
          <w:lang w:eastAsia="es-CO"/>
        </w:rPr>
        <w:t xml:space="preserve">las entrevistas </w:t>
      </w:r>
      <w:r w:rsidR="00EA76D6">
        <w:rPr>
          <w:noProof/>
          <w:lang w:eastAsia="es-CO"/>
        </w:rPr>
        <w:t xml:space="preserve">ya motadas en el sitio web listos para ser reproducidos los vídeos. </w:t>
      </w:r>
      <w:r>
        <w:rPr>
          <w:noProof/>
          <w:lang w:eastAsia="es-CO"/>
        </w:rPr>
        <w:t xml:space="preserve"> </w:t>
      </w:r>
    </w:p>
    <w:p w:rsidR="003320BD" w:rsidRPr="00436030" w:rsidRDefault="003320BD" w:rsidP="003320BD">
      <w:pPr>
        <w:pStyle w:val="Sinespaciado"/>
        <w:rPr>
          <w:noProof/>
          <w:lang w:eastAsia="es-CO"/>
        </w:rPr>
      </w:pPr>
    </w:p>
    <w:p w:rsidR="00436030" w:rsidRDefault="00436030" w:rsidP="00436030">
      <w:pPr>
        <w:tabs>
          <w:tab w:val="left" w:pos="3592"/>
        </w:tabs>
        <w:jc w:val="center"/>
        <w:rPr>
          <w:rFonts w:cs="Times New Roman"/>
          <w:noProof/>
          <w:szCs w:val="24"/>
          <w:lang w:eastAsia="es-CO"/>
        </w:rPr>
      </w:pPr>
      <w:r>
        <w:rPr>
          <w:rFonts w:cs="Times New Roman"/>
          <w:noProof/>
          <w:szCs w:val="24"/>
          <w:lang w:eastAsia="es-CO"/>
        </w:rPr>
        <w:drawing>
          <wp:inline distT="0" distB="0" distL="0" distR="0" wp14:anchorId="120F53A6" wp14:editId="7108BF80">
            <wp:extent cx="4441371" cy="2268912"/>
            <wp:effectExtent l="19050" t="19050" r="16510" b="17145"/>
            <wp:docPr id="1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outube2.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457256" cy="2277027"/>
                    </a:xfrm>
                    <a:prstGeom prst="rect">
                      <a:avLst/>
                    </a:prstGeom>
                    <a:ln w="12700">
                      <a:solidFill>
                        <a:schemeClr val="tx1"/>
                      </a:solidFill>
                    </a:ln>
                  </pic:spPr>
                </pic:pic>
              </a:graphicData>
            </a:graphic>
          </wp:inline>
        </w:drawing>
      </w:r>
    </w:p>
    <w:p w:rsidR="00436030" w:rsidRDefault="00436030" w:rsidP="003320BD">
      <w:pPr>
        <w:pStyle w:val="Sinespaciado"/>
        <w:rPr>
          <w:noProof/>
          <w:lang w:eastAsia="es-CO"/>
        </w:rPr>
      </w:pPr>
      <w:r w:rsidRPr="00761FF2">
        <w:rPr>
          <w:b/>
          <w:noProof/>
          <w:lang w:eastAsia="es-CO"/>
        </w:rPr>
        <w:t>Figura 5</w:t>
      </w:r>
      <w:r w:rsidRPr="00761FF2">
        <w:rPr>
          <w:b/>
          <w:i/>
          <w:noProof/>
          <w:lang w:eastAsia="es-CO"/>
        </w:rPr>
        <w:t>.</w:t>
      </w:r>
      <w:r w:rsidRPr="006731D2">
        <w:rPr>
          <w:i/>
          <w:noProof/>
          <w:lang w:eastAsia="es-CO"/>
        </w:rPr>
        <w:t xml:space="preserve"> Screen </w:t>
      </w:r>
      <w:r w:rsidRPr="00436030">
        <w:rPr>
          <w:i/>
          <w:noProof/>
          <w:lang w:eastAsia="es-CO"/>
        </w:rPr>
        <w:t>Shot de YouTtube</w:t>
      </w:r>
      <w:r>
        <w:rPr>
          <w:i/>
          <w:noProof/>
          <w:lang w:eastAsia="es-CO"/>
        </w:rPr>
        <w:t xml:space="preserve"> </w:t>
      </w:r>
      <w:r>
        <w:rPr>
          <w:noProof/>
          <w:lang w:eastAsia="es-CO"/>
        </w:rPr>
        <w:t>de la animaci</w:t>
      </w:r>
      <w:r w:rsidR="006731D2">
        <w:rPr>
          <w:noProof/>
          <w:lang w:eastAsia="es-CO"/>
        </w:rPr>
        <w:t xml:space="preserve">ón listo para su repodución. </w:t>
      </w:r>
    </w:p>
    <w:p w:rsidR="003320BD" w:rsidRPr="00436030" w:rsidRDefault="003320BD" w:rsidP="003320BD">
      <w:pPr>
        <w:pStyle w:val="Sinespaciado"/>
        <w:rPr>
          <w:noProof/>
          <w:lang w:eastAsia="es-CO"/>
        </w:rPr>
      </w:pPr>
    </w:p>
    <w:p w:rsidR="000B066C" w:rsidRDefault="006E359A" w:rsidP="00B31FA9">
      <w:pPr>
        <w:rPr>
          <w:rFonts w:cs="Times New Roman"/>
          <w:szCs w:val="24"/>
        </w:rPr>
      </w:pPr>
      <w:r>
        <w:rPr>
          <w:rFonts w:cs="Times New Roman"/>
          <w:szCs w:val="24"/>
        </w:rPr>
        <w:t>En cuanto a las fotografías se</w:t>
      </w:r>
      <w:r w:rsidR="00E33C9A">
        <w:rPr>
          <w:rFonts w:cs="Times New Roman"/>
          <w:szCs w:val="24"/>
        </w:rPr>
        <w:t xml:space="preserve"> utilizó el filtro </w:t>
      </w:r>
      <w:r w:rsidR="006731D2">
        <w:rPr>
          <w:rFonts w:cs="Times New Roman"/>
          <w:szCs w:val="24"/>
        </w:rPr>
        <w:t>cromático con</w:t>
      </w:r>
      <w:r w:rsidR="00863F56">
        <w:rPr>
          <w:rFonts w:cs="Times New Roman"/>
          <w:szCs w:val="24"/>
        </w:rPr>
        <w:t xml:space="preserve"> la aplicación </w:t>
      </w:r>
      <w:r w:rsidR="00E33C9A" w:rsidRPr="00E33C9A">
        <w:rPr>
          <w:rFonts w:cs="Times New Roman"/>
          <w:i/>
          <w:szCs w:val="24"/>
        </w:rPr>
        <w:t xml:space="preserve"> Instagram</w:t>
      </w:r>
      <w:r w:rsidR="00E33C9A">
        <w:rPr>
          <w:rFonts w:cs="Times New Roman"/>
          <w:szCs w:val="24"/>
        </w:rPr>
        <w:t xml:space="preserve"> para dispositivos móviles</w:t>
      </w:r>
      <w:r>
        <w:rPr>
          <w:rFonts w:cs="Times New Roman"/>
          <w:szCs w:val="24"/>
        </w:rPr>
        <w:t>,</w:t>
      </w:r>
      <w:r w:rsidR="00E33C9A">
        <w:rPr>
          <w:rFonts w:cs="Times New Roman"/>
          <w:szCs w:val="24"/>
        </w:rPr>
        <w:t xml:space="preserve"> en </w:t>
      </w:r>
      <w:r>
        <w:rPr>
          <w:rFonts w:cs="Times New Roman"/>
          <w:szCs w:val="24"/>
        </w:rPr>
        <w:t>esta aplicación se</w:t>
      </w:r>
      <w:r w:rsidR="00E33C9A">
        <w:rPr>
          <w:rFonts w:cs="Times New Roman"/>
          <w:szCs w:val="24"/>
        </w:rPr>
        <w:t xml:space="preserve"> realizan cambios de filtros a las imágenes para dale un toque diferente y llamativo</w:t>
      </w:r>
      <w:r>
        <w:rPr>
          <w:rFonts w:cs="Times New Roman"/>
          <w:szCs w:val="24"/>
        </w:rPr>
        <w:t xml:space="preserve"> (Ver Figura 6.). </w:t>
      </w:r>
      <w:r w:rsidR="000B066C">
        <w:rPr>
          <w:rFonts w:cs="Times New Roman"/>
          <w:szCs w:val="24"/>
        </w:rPr>
        <w:t xml:space="preserve">Las fotografías son usadas en el reportaje para plasmar aquellos momentos importantes de las visitas hechas y capturar esas locaciones que brinda la naturaleza  en la cuenca alta y baja del río Bogotá. </w:t>
      </w:r>
      <w:r w:rsidR="0058218C">
        <w:rPr>
          <w:rFonts w:cs="Times New Roman"/>
          <w:szCs w:val="24"/>
        </w:rPr>
        <w:t>Así c</w:t>
      </w:r>
      <w:r>
        <w:rPr>
          <w:rFonts w:cs="Times New Roman"/>
          <w:szCs w:val="24"/>
        </w:rPr>
        <w:t>ómo también</w:t>
      </w:r>
      <w:r w:rsidR="0058218C">
        <w:rPr>
          <w:rFonts w:cs="Times New Roman"/>
          <w:szCs w:val="24"/>
        </w:rPr>
        <w:t xml:space="preserve"> mostrar</w:t>
      </w:r>
      <w:r>
        <w:rPr>
          <w:rFonts w:cs="Times New Roman"/>
          <w:szCs w:val="24"/>
        </w:rPr>
        <w:t xml:space="preserve"> las condiciones de vulnerabilidad de algunos habitantes que viven a las orillas del río.</w:t>
      </w:r>
    </w:p>
    <w:p w:rsidR="006731D2" w:rsidRDefault="006731D2" w:rsidP="006731D2">
      <w:pPr>
        <w:jc w:val="center"/>
        <w:rPr>
          <w:rFonts w:cs="Times New Roman"/>
          <w:szCs w:val="24"/>
        </w:rPr>
      </w:pPr>
      <w:r>
        <w:rPr>
          <w:rFonts w:cs="Times New Roman"/>
          <w:noProof/>
          <w:szCs w:val="24"/>
          <w:lang w:eastAsia="es-CO"/>
        </w:rPr>
        <w:lastRenderedPageBreak/>
        <w:drawing>
          <wp:inline distT="0" distB="0" distL="0" distR="0" wp14:anchorId="77A77FAE" wp14:editId="6FDA2746">
            <wp:extent cx="1510748" cy="1510748"/>
            <wp:effectExtent l="95250" t="95250" r="146685" b="146685"/>
            <wp:docPr id="1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2.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521118" cy="1521118"/>
                    </a:xfrm>
                    <a:prstGeom prst="rect">
                      <a:avLst/>
                    </a:prstGeom>
                    <a:ln w="57150" cap="sq">
                      <a:solidFill>
                        <a:schemeClr val="tx1"/>
                      </a:solidFill>
                      <a:miter lim="800000"/>
                    </a:ln>
                    <a:effectLst>
                      <a:outerShdw blurRad="57150" dist="50800" dir="2700000" algn="tl" rotWithShape="0">
                        <a:srgbClr val="000000">
                          <a:alpha val="40000"/>
                        </a:srgbClr>
                      </a:outerShdw>
                    </a:effectLst>
                  </pic:spPr>
                </pic:pic>
              </a:graphicData>
            </a:graphic>
          </wp:inline>
        </w:drawing>
      </w:r>
      <w:r>
        <w:rPr>
          <w:rFonts w:cs="Times New Roman"/>
          <w:noProof/>
          <w:szCs w:val="24"/>
          <w:lang w:eastAsia="es-CO"/>
        </w:rPr>
        <w:drawing>
          <wp:inline distT="0" distB="0" distL="0" distR="0" wp14:anchorId="1F21AC61" wp14:editId="69DEDA21">
            <wp:extent cx="690001" cy="516835"/>
            <wp:effectExtent l="0" t="0" r="0" b="0"/>
            <wp:docPr id="1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stagram.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84888" cy="513005"/>
                    </a:xfrm>
                    <a:prstGeom prst="rect">
                      <a:avLst/>
                    </a:prstGeom>
                  </pic:spPr>
                </pic:pic>
              </a:graphicData>
            </a:graphic>
          </wp:inline>
        </w:drawing>
      </w:r>
    </w:p>
    <w:p w:rsidR="00F7665B" w:rsidRDefault="00F7665B" w:rsidP="007D280B">
      <w:pPr>
        <w:pStyle w:val="Sinespaciado"/>
        <w:rPr>
          <w:i/>
        </w:rPr>
      </w:pPr>
      <w:r w:rsidRPr="00761FF2">
        <w:rPr>
          <w:b/>
        </w:rPr>
        <w:t>Figura 6.</w:t>
      </w:r>
      <w:r>
        <w:t xml:space="preserve"> </w:t>
      </w:r>
      <w:r w:rsidR="006E359A">
        <w:t>Se m</w:t>
      </w:r>
      <w:r>
        <w:t>uestra la fot</w:t>
      </w:r>
      <w:r w:rsidR="006E359A">
        <w:t>ografía del guardabosque en el n</w:t>
      </w:r>
      <w:r>
        <w:t xml:space="preserve">acimiento del río Bogotá con filtro de la aplicación para fotos de </w:t>
      </w:r>
      <w:r w:rsidRPr="006731D2">
        <w:rPr>
          <w:i/>
        </w:rPr>
        <w:t>Instagram.</w:t>
      </w:r>
    </w:p>
    <w:p w:rsidR="007D280B" w:rsidRDefault="007D280B" w:rsidP="007D280B">
      <w:pPr>
        <w:pStyle w:val="Sinespaciado"/>
      </w:pPr>
    </w:p>
    <w:p w:rsidR="006222E8" w:rsidRDefault="006E359A" w:rsidP="006222E8">
      <w:pPr>
        <w:rPr>
          <w:rFonts w:cs="Times New Roman"/>
          <w:szCs w:val="24"/>
        </w:rPr>
      </w:pPr>
      <w:r>
        <w:rPr>
          <w:rFonts w:cs="Times New Roman"/>
          <w:szCs w:val="24"/>
        </w:rPr>
        <w:t xml:space="preserve">Por otro lado, </w:t>
      </w:r>
      <w:r w:rsidR="00E33C9A">
        <w:rPr>
          <w:rFonts w:cs="Times New Roman"/>
          <w:szCs w:val="24"/>
        </w:rPr>
        <w:t>los audios</w:t>
      </w:r>
      <w:r w:rsidR="000B066C">
        <w:rPr>
          <w:rFonts w:cs="Times New Roman"/>
          <w:szCs w:val="24"/>
        </w:rPr>
        <w:t xml:space="preserve"> de las entrevistas</w:t>
      </w:r>
      <w:r w:rsidR="003320BD">
        <w:rPr>
          <w:rFonts w:cs="Times New Roman"/>
          <w:szCs w:val="24"/>
        </w:rPr>
        <w:t xml:space="preserve"> </w:t>
      </w:r>
      <w:r w:rsidR="00E33C9A">
        <w:rPr>
          <w:rFonts w:cs="Times New Roman"/>
          <w:szCs w:val="24"/>
        </w:rPr>
        <w:t xml:space="preserve">fueron editados y corregidos en el programa  </w:t>
      </w:r>
      <w:r w:rsidR="00E33C9A" w:rsidRPr="00E33C9A">
        <w:rPr>
          <w:rFonts w:cs="Times New Roman"/>
          <w:i/>
          <w:szCs w:val="24"/>
        </w:rPr>
        <w:t xml:space="preserve">Adobe </w:t>
      </w:r>
      <w:proofErr w:type="spellStart"/>
      <w:r w:rsidR="00E33C9A" w:rsidRPr="00E33C9A">
        <w:rPr>
          <w:rFonts w:cs="Times New Roman"/>
          <w:i/>
          <w:szCs w:val="24"/>
        </w:rPr>
        <w:t>Audition</w:t>
      </w:r>
      <w:proofErr w:type="spellEnd"/>
      <w:r w:rsidR="00E33C9A" w:rsidRPr="00E33C9A">
        <w:rPr>
          <w:rFonts w:cs="Times New Roman"/>
          <w:i/>
          <w:szCs w:val="24"/>
        </w:rPr>
        <w:t xml:space="preserve"> CS5.5</w:t>
      </w:r>
      <w:r w:rsidR="007C68D4">
        <w:rPr>
          <w:rFonts w:cs="Times New Roman"/>
          <w:szCs w:val="24"/>
        </w:rPr>
        <w:t xml:space="preserve"> </w:t>
      </w:r>
      <w:r w:rsidR="000B066C">
        <w:rPr>
          <w:rFonts w:cs="Times New Roman"/>
          <w:szCs w:val="24"/>
        </w:rPr>
        <w:t xml:space="preserve">para </w:t>
      </w:r>
      <w:r w:rsidR="003320BD">
        <w:rPr>
          <w:rFonts w:cs="Times New Roman"/>
          <w:szCs w:val="24"/>
        </w:rPr>
        <w:t xml:space="preserve">aquellas </w:t>
      </w:r>
      <w:r w:rsidR="000B066C">
        <w:rPr>
          <w:rFonts w:cs="Times New Roman"/>
          <w:szCs w:val="24"/>
        </w:rPr>
        <w:t>entrevistas cortas que sólo cuentan con audio, texto y fotografía. T</w:t>
      </w:r>
      <w:r w:rsidR="007C68D4">
        <w:rPr>
          <w:rFonts w:cs="Times New Roman"/>
          <w:szCs w:val="24"/>
        </w:rPr>
        <w:t xml:space="preserve">ambién </w:t>
      </w:r>
      <w:r w:rsidR="000B066C">
        <w:rPr>
          <w:rFonts w:cs="Times New Roman"/>
          <w:szCs w:val="24"/>
        </w:rPr>
        <w:t xml:space="preserve">se empleó </w:t>
      </w:r>
      <w:r w:rsidR="007C68D4">
        <w:rPr>
          <w:rFonts w:cs="Times New Roman"/>
          <w:szCs w:val="24"/>
        </w:rPr>
        <w:t>para la creaci</w:t>
      </w:r>
      <w:r w:rsidR="007D280B">
        <w:rPr>
          <w:rFonts w:cs="Times New Roman"/>
          <w:szCs w:val="24"/>
        </w:rPr>
        <w:t>ón de vo</w:t>
      </w:r>
      <w:r w:rsidR="003320BD">
        <w:rPr>
          <w:rFonts w:cs="Times New Roman"/>
          <w:szCs w:val="24"/>
        </w:rPr>
        <w:t>c</w:t>
      </w:r>
      <w:r w:rsidR="007D280B">
        <w:rPr>
          <w:rFonts w:cs="Times New Roman"/>
          <w:szCs w:val="24"/>
        </w:rPr>
        <w:t xml:space="preserve">es en off cómo </w:t>
      </w:r>
      <w:r w:rsidR="000B066C">
        <w:rPr>
          <w:rFonts w:cs="Times New Roman"/>
          <w:szCs w:val="24"/>
        </w:rPr>
        <w:t>la</w:t>
      </w:r>
      <w:r w:rsidR="007D280B">
        <w:rPr>
          <w:rFonts w:cs="Times New Roman"/>
          <w:szCs w:val="24"/>
        </w:rPr>
        <w:t xml:space="preserve"> realizada en la </w:t>
      </w:r>
      <w:r w:rsidR="003320BD">
        <w:rPr>
          <w:rFonts w:cs="Times New Roman"/>
          <w:szCs w:val="24"/>
        </w:rPr>
        <w:t xml:space="preserve">animación. </w:t>
      </w:r>
    </w:p>
    <w:p w:rsidR="00E33C9A" w:rsidRDefault="000B066C" w:rsidP="006E359A">
      <w:pPr>
        <w:jc w:val="center"/>
        <w:rPr>
          <w:rFonts w:cs="Times New Roman"/>
          <w:szCs w:val="24"/>
        </w:rPr>
      </w:pPr>
      <w:r>
        <w:rPr>
          <w:rFonts w:cs="Times New Roman"/>
          <w:noProof/>
          <w:szCs w:val="24"/>
          <w:lang w:eastAsia="es-CO"/>
        </w:rPr>
        <w:drawing>
          <wp:inline distT="0" distB="0" distL="0" distR="0" wp14:anchorId="25631C7A" wp14:editId="66482ACB">
            <wp:extent cx="2820758" cy="1496228"/>
            <wp:effectExtent l="38100" t="38100" r="36830" b="46990"/>
            <wp:docPr id="1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dition.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62509" cy="1518374"/>
                    </a:xfrm>
                    <a:prstGeom prst="rect">
                      <a:avLst/>
                    </a:prstGeom>
                    <a:ln w="38100">
                      <a:solidFill>
                        <a:schemeClr val="accent3">
                          <a:lumMod val="50000"/>
                        </a:schemeClr>
                      </a:solidFill>
                    </a:ln>
                  </pic:spPr>
                </pic:pic>
              </a:graphicData>
            </a:graphic>
          </wp:inline>
        </w:drawing>
      </w:r>
    </w:p>
    <w:p w:rsidR="007D280B" w:rsidRPr="003320BD" w:rsidRDefault="003320BD" w:rsidP="003320BD">
      <w:pPr>
        <w:pStyle w:val="Sinespaciado"/>
      </w:pPr>
      <w:r w:rsidRPr="00761FF2">
        <w:rPr>
          <w:b/>
        </w:rPr>
        <w:t>Figura 7.</w:t>
      </w:r>
      <w:r>
        <w:t xml:space="preserve">  Es el </w:t>
      </w:r>
      <w:proofErr w:type="spellStart"/>
      <w:r w:rsidRPr="003320BD">
        <w:rPr>
          <w:i/>
        </w:rPr>
        <w:t>Screen</w:t>
      </w:r>
      <w:proofErr w:type="spellEnd"/>
      <w:r w:rsidRPr="003320BD">
        <w:rPr>
          <w:i/>
        </w:rPr>
        <w:t xml:space="preserve"> </w:t>
      </w:r>
      <w:proofErr w:type="spellStart"/>
      <w:r w:rsidRPr="003320BD">
        <w:rPr>
          <w:i/>
        </w:rPr>
        <w:t>Shot</w:t>
      </w:r>
      <w:proofErr w:type="spellEnd"/>
      <w:r>
        <w:t xml:space="preserve"> del programa de </w:t>
      </w:r>
      <w:r>
        <w:rPr>
          <w:i/>
        </w:rPr>
        <w:t xml:space="preserve">Adobe </w:t>
      </w:r>
      <w:proofErr w:type="spellStart"/>
      <w:r>
        <w:rPr>
          <w:i/>
        </w:rPr>
        <w:t>Audition</w:t>
      </w:r>
      <w:proofErr w:type="spellEnd"/>
      <w:r>
        <w:rPr>
          <w:i/>
        </w:rPr>
        <w:t xml:space="preserve"> CS5,</w:t>
      </w:r>
      <w:r>
        <w:t xml:space="preserve"> dónde muestra la edición de una entrevista. </w:t>
      </w:r>
    </w:p>
    <w:p w:rsidR="001E2AAA" w:rsidRDefault="00D938CE" w:rsidP="00D938CE">
      <w:pPr>
        <w:rPr>
          <w:rFonts w:cs="Times New Roman"/>
          <w:szCs w:val="24"/>
        </w:rPr>
      </w:pPr>
      <w:r>
        <w:rPr>
          <w:rFonts w:cs="Times New Roman"/>
          <w:szCs w:val="24"/>
        </w:rPr>
        <w:t>L</w:t>
      </w:r>
      <w:r w:rsidR="003320BD">
        <w:rPr>
          <w:rFonts w:cs="Times New Roman"/>
          <w:szCs w:val="24"/>
        </w:rPr>
        <w:t xml:space="preserve">a creación de las </w:t>
      </w:r>
      <w:r w:rsidR="004B29E7">
        <w:rPr>
          <w:rFonts w:cs="Times New Roman"/>
          <w:szCs w:val="24"/>
        </w:rPr>
        <w:t xml:space="preserve">Infografías </w:t>
      </w:r>
      <w:r w:rsidR="00761FF2">
        <w:rPr>
          <w:rFonts w:cs="Times New Roman"/>
          <w:szCs w:val="24"/>
        </w:rPr>
        <w:t xml:space="preserve">y el logo de la página web </w:t>
      </w:r>
      <w:r w:rsidR="003320BD">
        <w:rPr>
          <w:rFonts w:cs="Times New Roman"/>
          <w:szCs w:val="24"/>
        </w:rPr>
        <w:t>fueron diseñadas por</w:t>
      </w:r>
      <w:r w:rsidR="0058218C">
        <w:rPr>
          <w:rFonts w:cs="Times New Roman"/>
          <w:szCs w:val="24"/>
        </w:rPr>
        <w:t xml:space="preserve"> otra </w:t>
      </w:r>
      <w:r w:rsidR="00FA0485">
        <w:rPr>
          <w:rFonts w:cs="Times New Roman"/>
          <w:szCs w:val="24"/>
        </w:rPr>
        <w:t>persona</w:t>
      </w:r>
      <w:r w:rsidR="006E359A">
        <w:rPr>
          <w:rFonts w:cs="Times New Roman"/>
          <w:szCs w:val="24"/>
        </w:rPr>
        <w:t xml:space="preserve">. La razón es </w:t>
      </w:r>
      <w:r>
        <w:rPr>
          <w:rFonts w:cs="Times New Roman"/>
          <w:szCs w:val="24"/>
        </w:rPr>
        <w:t>porque durante la carrera no se tuvo ninguna asignatura</w:t>
      </w:r>
      <w:r w:rsidR="006E359A">
        <w:rPr>
          <w:rFonts w:cs="Times New Roman"/>
          <w:szCs w:val="24"/>
        </w:rPr>
        <w:t xml:space="preserve"> específica para el a</w:t>
      </w:r>
      <w:r w:rsidR="00FA0485">
        <w:rPr>
          <w:rFonts w:cs="Times New Roman"/>
          <w:szCs w:val="24"/>
        </w:rPr>
        <w:t>prendizaje y desarrollo de este tipo de</w:t>
      </w:r>
      <w:r w:rsidR="006E359A">
        <w:rPr>
          <w:rFonts w:cs="Times New Roman"/>
          <w:szCs w:val="24"/>
        </w:rPr>
        <w:t xml:space="preserve"> recurso </w:t>
      </w:r>
      <w:r>
        <w:rPr>
          <w:rFonts w:cs="Times New Roman"/>
          <w:szCs w:val="24"/>
        </w:rPr>
        <w:t xml:space="preserve"> o clase sobre el uso de programas para el desarrollo y creación de infografías. Sin embargo, este no fue un limitante para proponer y </w:t>
      </w:r>
      <w:r w:rsidR="00090959">
        <w:rPr>
          <w:rFonts w:cs="Times New Roman"/>
          <w:szCs w:val="24"/>
        </w:rPr>
        <w:t xml:space="preserve">participar en la creación de </w:t>
      </w:r>
      <w:r>
        <w:rPr>
          <w:rFonts w:cs="Times New Roman"/>
          <w:szCs w:val="24"/>
        </w:rPr>
        <w:t>las diferentes infografía</w:t>
      </w:r>
      <w:r w:rsidR="00090959">
        <w:rPr>
          <w:rFonts w:cs="Times New Roman"/>
          <w:szCs w:val="24"/>
        </w:rPr>
        <w:t>s del reportaje</w:t>
      </w:r>
      <w:r w:rsidR="008E3D4F">
        <w:rPr>
          <w:rFonts w:cs="Times New Roman"/>
          <w:szCs w:val="24"/>
        </w:rPr>
        <w:t xml:space="preserve"> (Ver Figura 8)</w:t>
      </w:r>
      <w:r w:rsidR="00090959">
        <w:rPr>
          <w:rFonts w:cs="Times New Roman"/>
          <w:szCs w:val="24"/>
        </w:rPr>
        <w:t xml:space="preserve">. Durante el desarrollo de cada una de ellas estuve presente </w:t>
      </w:r>
      <w:r w:rsidR="003320BD">
        <w:rPr>
          <w:rFonts w:cs="Times New Roman"/>
          <w:szCs w:val="24"/>
        </w:rPr>
        <w:t xml:space="preserve">dando </w:t>
      </w:r>
      <w:r>
        <w:rPr>
          <w:rFonts w:cs="Times New Roman"/>
          <w:szCs w:val="24"/>
        </w:rPr>
        <w:t>instrucciones de exactamente lo que quer</w:t>
      </w:r>
      <w:r w:rsidR="00090959">
        <w:rPr>
          <w:rFonts w:cs="Times New Roman"/>
          <w:szCs w:val="24"/>
        </w:rPr>
        <w:t>ía mostrar e informar a través de ellas. Para este  reportaje era importante el uso de infograf</w:t>
      </w:r>
      <w:r w:rsidR="006222E8">
        <w:rPr>
          <w:rFonts w:cs="Times New Roman"/>
          <w:szCs w:val="24"/>
        </w:rPr>
        <w:t xml:space="preserve">ías porque </w:t>
      </w:r>
      <w:r w:rsidR="00090959">
        <w:rPr>
          <w:rFonts w:cs="Times New Roman"/>
          <w:szCs w:val="24"/>
        </w:rPr>
        <w:t xml:space="preserve">permiten </w:t>
      </w:r>
      <w:r w:rsidR="00090959">
        <w:rPr>
          <w:rFonts w:cs="Times New Roman"/>
          <w:szCs w:val="24"/>
        </w:rPr>
        <w:lastRenderedPageBreak/>
        <w:t>explicar de manera sencilla y creativa, temas complejos</w:t>
      </w:r>
      <w:r w:rsidR="006222E8">
        <w:rPr>
          <w:rFonts w:cs="Times New Roman"/>
          <w:szCs w:val="24"/>
        </w:rPr>
        <w:t xml:space="preserve">. </w:t>
      </w:r>
      <w:r w:rsidR="001E2AAA">
        <w:rPr>
          <w:rFonts w:cs="Times New Roman"/>
          <w:szCs w:val="24"/>
        </w:rPr>
        <w:t xml:space="preserve">El programa que se utilizó para la creación de las infografías fue Adobe </w:t>
      </w:r>
      <w:proofErr w:type="spellStart"/>
      <w:r w:rsidR="001E2AAA">
        <w:rPr>
          <w:rFonts w:cs="Times New Roman"/>
          <w:szCs w:val="24"/>
        </w:rPr>
        <w:t>Illustrator</w:t>
      </w:r>
      <w:proofErr w:type="spellEnd"/>
      <w:r w:rsidR="001E2AAA">
        <w:rPr>
          <w:rFonts w:cs="Times New Roman"/>
          <w:szCs w:val="24"/>
        </w:rPr>
        <w:t xml:space="preserve"> CS7 creado para diseño gráfico y dibujo. </w:t>
      </w:r>
    </w:p>
    <w:p w:rsidR="00E109BD" w:rsidRDefault="006D0FE4" w:rsidP="00FD777B">
      <w:pPr>
        <w:pStyle w:val="Sinespaciado"/>
        <w:spacing w:line="360" w:lineRule="auto"/>
        <w:jc w:val="center"/>
        <w:rPr>
          <w:rFonts w:cs="Times New Roman"/>
          <w:b/>
          <w:szCs w:val="24"/>
        </w:rPr>
      </w:pPr>
      <w:r>
        <w:rPr>
          <w:rFonts w:cs="Times New Roman"/>
          <w:noProof/>
          <w:szCs w:val="24"/>
          <w:lang w:eastAsia="es-CO"/>
        </w:rPr>
        <w:drawing>
          <wp:inline distT="0" distB="0" distL="0" distR="0" wp14:anchorId="6E0DDFA2" wp14:editId="25494DCD">
            <wp:extent cx="3278563" cy="1666502"/>
            <wp:effectExtent l="19050" t="19050" r="17145" b="10160"/>
            <wp:docPr id="2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stos Obras EAAB.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303946" cy="1679404"/>
                    </a:xfrm>
                    <a:prstGeom prst="rect">
                      <a:avLst/>
                    </a:prstGeom>
                    <a:ln w="19050">
                      <a:solidFill>
                        <a:srgbClr val="00B0F0"/>
                      </a:solidFill>
                    </a:ln>
                  </pic:spPr>
                </pic:pic>
              </a:graphicData>
            </a:graphic>
          </wp:inline>
        </w:drawing>
      </w:r>
    </w:p>
    <w:p w:rsidR="00E109BD" w:rsidRDefault="006D0FE4" w:rsidP="006D0FE4">
      <w:pPr>
        <w:pStyle w:val="Sinespaciado"/>
      </w:pPr>
      <w:r w:rsidRPr="006222E8">
        <w:rPr>
          <w:b/>
        </w:rPr>
        <w:t>Figura 8.</w:t>
      </w:r>
      <w:r w:rsidR="008E3D4F">
        <w:t xml:space="preserve"> La i</w:t>
      </w:r>
      <w:r w:rsidRPr="006D0FE4">
        <w:t xml:space="preserve">magen </w:t>
      </w:r>
      <w:r w:rsidR="008E3D4F">
        <w:t xml:space="preserve"> muestra </w:t>
      </w:r>
      <w:r w:rsidRPr="006D0FE4">
        <w:t>una</w:t>
      </w:r>
      <w:r w:rsidRPr="006D0FE4">
        <w:rPr>
          <w:i/>
        </w:rPr>
        <w:t xml:space="preserve"> Infografía</w:t>
      </w:r>
      <w:r w:rsidRPr="006D0FE4">
        <w:t xml:space="preserve"> cread</w:t>
      </w:r>
      <w:r>
        <w:t>a para el reportaje. Es una infografía estática que muestra la cronología de las obras</w:t>
      </w:r>
      <w:r w:rsidR="008E3D4F">
        <w:t xml:space="preserve">, el </w:t>
      </w:r>
      <w:r>
        <w:t xml:space="preserve">costo </w:t>
      </w:r>
      <w:r w:rsidR="008E3D4F">
        <w:t xml:space="preserve">de las mismas, </w:t>
      </w:r>
      <w:r>
        <w:t xml:space="preserve">del </w:t>
      </w:r>
      <w:r w:rsidRPr="006D0FE4">
        <w:rPr>
          <w:i/>
        </w:rPr>
        <w:t>Plan de Saneamiento</w:t>
      </w:r>
      <w:r>
        <w:t xml:space="preserve"> del río Bogotá. </w:t>
      </w:r>
    </w:p>
    <w:p w:rsidR="00C7615D" w:rsidRDefault="00C7615D" w:rsidP="006D0FE4">
      <w:pPr>
        <w:pStyle w:val="Sinespaciado"/>
      </w:pPr>
    </w:p>
    <w:p w:rsidR="00C7615D" w:rsidRDefault="008E3D4F" w:rsidP="00681F80">
      <w:pPr>
        <w:pStyle w:val="Sinespaciado"/>
        <w:spacing w:line="360" w:lineRule="auto"/>
      </w:pPr>
      <w:r>
        <w:t>Finalmente, la creación de la a</w:t>
      </w:r>
      <w:r w:rsidR="005137AE">
        <w:t xml:space="preserve">nimación fue </w:t>
      </w:r>
      <w:r>
        <w:t xml:space="preserve">diseñada </w:t>
      </w:r>
      <w:r w:rsidR="00E13704">
        <w:t xml:space="preserve">desde un </w:t>
      </w:r>
      <w:r>
        <w:t xml:space="preserve">portátil </w:t>
      </w:r>
      <w:r w:rsidR="00E13704">
        <w:t xml:space="preserve">Mac Pro con los </w:t>
      </w:r>
      <w:r w:rsidR="005137AE">
        <w:t xml:space="preserve"> programas de </w:t>
      </w:r>
      <w:proofErr w:type="spellStart"/>
      <w:r w:rsidR="005137AE">
        <w:t>iMove</w:t>
      </w:r>
      <w:proofErr w:type="spellEnd"/>
      <w:r w:rsidR="00E13704">
        <w:t xml:space="preserve"> (Aplicación de Apple)</w:t>
      </w:r>
      <w:r w:rsidR="005137AE">
        <w:t xml:space="preserve"> y</w:t>
      </w:r>
      <w:r w:rsidR="00E13704">
        <w:t xml:space="preserve"> Adobe </w:t>
      </w:r>
      <w:r w:rsidR="005137AE">
        <w:t>Flash</w:t>
      </w:r>
      <w:r w:rsidR="00E13704">
        <w:t xml:space="preserve"> CS 6. Se manejó en su totalidad</w:t>
      </w:r>
      <w:r w:rsidR="00681F80">
        <w:t xml:space="preserve"> </w:t>
      </w:r>
      <w:r w:rsidR="00E13704">
        <w:t xml:space="preserve">voz en off y sonidos originales de la aplicación. </w:t>
      </w:r>
      <w:r w:rsidR="00681F80">
        <w:t xml:space="preserve">La única dificultad que se presentó fue el empate entre el audio </w:t>
      </w:r>
      <w:r>
        <w:t xml:space="preserve">y </w:t>
      </w:r>
      <w:r w:rsidR="00681F80">
        <w:t>el vídeo</w:t>
      </w:r>
      <w:r w:rsidR="00476E85">
        <w:t xml:space="preserve">, pero se logró. </w:t>
      </w:r>
      <w:r>
        <w:t xml:space="preserve">Pese a que la animación no fue editada ni diseñada por mí, se participó en toda su producción donde se otorgó la información investigada con anterioridad y se creó la estructura narrativa que se quería en esta propuesta. </w:t>
      </w:r>
    </w:p>
    <w:p w:rsidR="00EF14C4" w:rsidRPr="005927E1" w:rsidRDefault="00EC5C25" w:rsidP="006222E8">
      <w:pPr>
        <w:pStyle w:val="Sinespaciado"/>
        <w:spacing w:line="360" w:lineRule="auto"/>
        <w:jc w:val="center"/>
        <w:rPr>
          <w:rFonts w:cs="Times New Roman"/>
          <w:b/>
          <w:szCs w:val="24"/>
        </w:rPr>
      </w:pPr>
      <w:r w:rsidRPr="005927E1">
        <w:rPr>
          <w:rFonts w:cs="Times New Roman"/>
          <w:b/>
          <w:szCs w:val="24"/>
        </w:rPr>
        <w:t>Distribución de la Información</w:t>
      </w:r>
    </w:p>
    <w:p w:rsidR="009E72BF" w:rsidRDefault="00C6513C" w:rsidP="00FD777B">
      <w:pPr>
        <w:pStyle w:val="Sinespaciado"/>
        <w:spacing w:line="360" w:lineRule="auto"/>
      </w:pPr>
      <w:r w:rsidRPr="005927E1">
        <w:t>Después de recopilada la información en los diferent</w:t>
      </w:r>
      <w:r w:rsidR="00CB5D36">
        <w:t>es formatos (texto, audio, foto</w:t>
      </w:r>
      <w:r w:rsidR="001E2AAA">
        <w:t xml:space="preserve">grafía, </w:t>
      </w:r>
      <w:r w:rsidRPr="005927E1">
        <w:t xml:space="preserve"> v</w:t>
      </w:r>
      <w:r w:rsidR="009E72BF">
        <w:t>i</w:t>
      </w:r>
      <w:r w:rsidRPr="005927E1">
        <w:t>deo</w:t>
      </w:r>
      <w:r w:rsidR="009E72BF">
        <w:t xml:space="preserve">, </w:t>
      </w:r>
      <w:r w:rsidR="001E2AAA">
        <w:t xml:space="preserve"> </w:t>
      </w:r>
      <w:r w:rsidR="009E72BF">
        <w:t xml:space="preserve">animación </w:t>
      </w:r>
      <w:r w:rsidR="001E2AAA">
        <w:t>e infografía</w:t>
      </w:r>
      <w:r w:rsidRPr="005927E1">
        <w:t>) para reportajes transmediático</w:t>
      </w:r>
      <w:r w:rsidR="00CB5D36">
        <w:t>s</w:t>
      </w:r>
      <w:r w:rsidRPr="005927E1">
        <w:t xml:space="preserve"> se dio inicio a la construcción del reportaje. </w:t>
      </w:r>
      <w:r w:rsidR="00CB5D36">
        <w:t>En primer lugar s</w:t>
      </w:r>
      <w:r w:rsidRPr="005927E1">
        <w:t>e desarrolló el guion para la narrativa</w:t>
      </w:r>
      <w:r w:rsidR="00FA0485">
        <w:t xml:space="preserve">, </w:t>
      </w:r>
      <w:r w:rsidR="00FD777B">
        <w:t xml:space="preserve">después </w:t>
      </w:r>
      <w:r w:rsidR="00CB5D36">
        <w:t>de analizada</w:t>
      </w:r>
      <w:r w:rsidRPr="005927E1">
        <w:t xml:space="preserve"> la información</w:t>
      </w:r>
      <w:r w:rsidR="00FA0485">
        <w:t xml:space="preserve">  </w:t>
      </w:r>
      <w:r w:rsidR="00CB5D36">
        <w:t>se tomó</w:t>
      </w:r>
      <w:r w:rsidRPr="005927E1">
        <w:t xml:space="preserve"> </w:t>
      </w:r>
      <w:r w:rsidR="009E72BF">
        <w:t>aquella</w:t>
      </w:r>
      <w:r w:rsidR="00CB5D36">
        <w:t xml:space="preserve"> </w:t>
      </w:r>
      <w:r w:rsidRPr="005927E1">
        <w:t>considera</w:t>
      </w:r>
      <w:r w:rsidR="00CB5D36">
        <w:t>da</w:t>
      </w:r>
      <w:r w:rsidRPr="005927E1">
        <w:t xml:space="preserve"> relevante</w:t>
      </w:r>
      <w:r w:rsidRPr="00FD777B">
        <w:t xml:space="preserve">. </w:t>
      </w:r>
    </w:p>
    <w:p w:rsidR="001F6267" w:rsidRDefault="00CB5D36" w:rsidP="00FD777B">
      <w:pPr>
        <w:pStyle w:val="Sinespaciado"/>
        <w:spacing w:line="360" w:lineRule="auto"/>
      </w:pPr>
      <w:r>
        <w:t>Para esto se tuvo en cuenta que “</w:t>
      </w:r>
      <w:r w:rsidR="00FD777B" w:rsidRPr="00FD777B">
        <w:t xml:space="preserve">La construcción del contenido debe ser desarrollado a partir de un guion transmedia, donde es programado todo los enlaces para que todos los fragmentos tengan una relación cognitiva y al mismo tiempo no hagan el papel de un contenido </w:t>
      </w:r>
      <w:proofErr w:type="spellStart"/>
      <w:r w:rsidR="00FD777B" w:rsidRPr="00FD777B">
        <w:t>cross</w:t>
      </w:r>
      <w:proofErr w:type="spellEnd"/>
      <w:r w:rsidR="00FD777B" w:rsidRPr="00FD777B">
        <w:t xml:space="preserve">-media, es decir, el mismo contenido en distintas </w:t>
      </w:r>
      <w:r w:rsidR="00FD777B" w:rsidRPr="00FD777B">
        <w:lastRenderedPageBreak/>
        <w:t>plataformas. Ellos deben ser complementarios, y no repetitivos</w:t>
      </w:r>
      <w:r>
        <w:t>”</w:t>
      </w:r>
      <w:r w:rsidR="00FD777B" w:rsidRPr="00FD777B">
        <w:t>. (RENÓ 2011. P: 85).</w:t>
      </w:r>
      <w:r w:rsidR="00FD777B">
        <w:t xml:space="preserve"> </w:t>
      </w:r>
    </w:p>
    <w:p w:rsidR="00AD0D07" w:rsidRDefault="00C6513C" w:rsidP="00FD777B">
      <w:pPr>
        <w:pStyle w:val="Sinespaciado"/>
        <w:spacing w:line="360" w:lineRule="auto"/>
      </w:pPr>
      <w:r w:rsidRPr="005927E1">
        <w:t>Ya definido el contenido y el formato</w:t>
      </w:r>
      <w:r w:rsidR="00650AE7">
        <w:t xml:space="preserve">, </w:t>
      </w:r>
      <w:r w:rsidR="007E1113">
        <w:t xml:space="preserve">se </w:t>
      </w:r>
      <w:r w:rsidR="009E72BF">
        <w:t xml:space="preserve">desarrolló en la </w:t>
      </w:r>
      <w:r w:rsidR="00EF14C4" w:rsidRPr="005927E1">
        <w:t xml:space="preserve">página web desde el portal de </w:t>
      </w:r>
      <w:hyperlink r:id="rId21" w:history="1">
        <w:r w:rsidR="00EF14C4" w:rsidRPr="005927E1">
          <w:rPr>
            <w:rStyle w:val="Hipervnculo"/>
            <w:rFonts w:cs="Times New Roman"/>
            <w:szCs w:val="24"/>
          </w:rPr>
          <w:t>http://es.wix.com/</w:t>
        </w:r>
      </w:hyperlink>
      <w:r w:rsidR="00EF14C4" w:rsidRPr="005927E1">
        <w:t xml:space="preserve">  que ofrece la creación de páginas web gratuitas con capacidad de  HTML 5</w:t>
      </w:r>
      <w:r w:rsidR="00EC438D" w:rsidRPr="005927E1">
        <w:t>, una plataforma con mejor desarrollo de contenido tanto en web como en equipos móviles.</w:t>
      </w:r>
      <w:r w:rsidR="009E72BF">
        <w:t xml:space="preserve"> Ya con el material finalizado</w:t>
      </w:r>
      <w:r w:rsidR="00E20A8A">
        <w:t xml:space="preserve"> se montó en wix.com con el dominio de </w:t>
      </w:r>
      <w:hyperlink r:id="rId22" w:history="1">
        <w:r w:rsidR="00E20A8A" w:rsidRPr="000206BA">
          <w:rPr>
            <w:rStyle w:val="Hipervnculo"/>
          </w:rPr>
          <w:t>http://mariacaperiodista.wix.com/riobogota</w:t>
        </w:r>
      </w:hyperlink>
      <w:r w:rsidR="00E20A8A">
        <w:t xml:space="preserve"> . </w:t>
      </w:r>
      <w:r w:rsidR="00EF14C4" w:rsidRPr="005927E1">
        <w:t>Gracias a esta opción la distribución de la inf</w:t>
      </w:r>
      <w:r w:rsidR="000F2539" w:rsidRPr="005927E1">
        <w:t xml:space="preserve">ormación se facilitó porque que </w:t>
      </w:r>
      <w:r w:rsidR="00EF14C4" w:rsidRPr="005927E1">
        <w:t>permite mostrar el reportaje</w:t>
      </w:r>
      <w:r w:rsidR="00EC438D" w:rsidRPr="005927E1">
        <w:t xml:space="preserve"> </w:t>
      </w:r>
      <w:r w:rsidR="00EC438D" w:rsidRPr="007E1113">
        <w:t xml:space="preserve">en diferentes formatos y así  el usuario podrá </w:t>
      </w:r>
      <w:r w:rsidR="000F2539" w:rsidRPr="007E1113">
        <w:t xml:space="preserve">interactuar con el reportaje; </w:t>
      </w:r>
      <w:r w:rsidRPr="007E1113">
        <w:t xml:space="preserve">compartiendo la información </w:t>
      </w:r>
      <w:r w:rsidR="00EF14C4" w:rsidRPr="007E1113">
        <w:t xml:space="preserve">a través de las redes sociales como Facebook y  </w:t>
      </w:r>
      <w:r w:rsidR="00EC438D" w:rsidRPr="007E1113">
        <w:t xml:space="preserve">Twitter. </w:t>
      </w:r>
      <w:r w:rsidR="00650AE7">
        <w:t xml:space="preserve">(Ver figuras </w:t>
      </w:r>
      <w:r w:rsidR="00E20A8A">
        <w:t>9, 10, 11 y 12</w:t>
      </w:r>
      <w:r w:rsidR="00650AE7">
        <w:t>)</w:t>
      </w:r>
      <w:r w:rsidR="00E20A8A">
        <w:t>.</w:t>
      </w:r>
    </w:p>
    <w:p w:rsidR="001019CE" w:rsidRDefault="001019CE" w:rsidP="00FD777B">
      <w:pPr>
        <w:pStyle w:val="Sinespaciado"/>
        <w:spacing w:line="360" w:lineRule="auto"/>
      </w:pPr>
    </w:p>
    <w:p w:rsidR="00650AE7" w:rsidRDefault="001F6267" w:rsidP="00650AE7">
      <w:pPr>
        <w:pStyle w:val="Sinespaciado"/>
        <w:spacing w:line="360" w:lineRule="auto"/>
        <w:jc w:val="center"/>
        <w:rPr>
          <w:b/>
        </w:rPr>
      </w:pPr>
      <w:r>
        <w:rPr>
          <w:noProof/>
          <w:lang w:eastAsia="es-CO"/>
        </w:rPr>
        <w:drawing>
          <wp:inline distT="0" distB="0" distL="0" distR="0" wp14:anchorId="39E1AEF1" wp14:editId="2201363C">
            <wp:extent cx="2743200" cy="3492368"/>
            <wp:effectExtent l="19050" t="19050" r="19050" b="13335"/>
            <wp:docPr id="2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entario 3.png"/>
                    <pic:cNvPicPr/>
                  </pic:nvPicPr>
                  <pic:blipFill>
                    <a:blip r:embed="rId23">
                      <a:extLst>
                        <a:ext uri="{28A0092B-C50C-407E-A947-70E740481C1C}">
                          <a14:useLocalDpi xmlns:a14="http://schemas.microsoft.com/office/drawing/2010/main" val="0"/>
                        </a:ext>
                      </a:extLst>
                    </a:blip>
                    <a:stretch>
                      <a:fillRect/>
                    </a:stretch>
                  </pic:blipFill>
                  <pic:spPr>
                    <a:xfrm>
                      <a:off x="0" y="0"/>
                      <a:ext cx="2891602" cy="3681298"/>
                    </a:xfrm>
                    <a:prstGeom prst="rect">
                      <a:avLst/>
                    </a:prstGeom>
                    <a:ln w="19050">
                      <a:solidFill>
                        <a:schemeClr val="accent1"/>
                      </a:solidFill>
                    </a:ln>
                  </pic:spPr>
                </pic:pic>
              </a:graphicData>
            </a:graphic>
          </wp:inline>
        </w:drawing>
      </w:r>
    </w:p>
    <w:p w:rsidR="007E1113" w:rsidRDefault="0004658B" w:rsidP="00650AE7">
      <w:pPr>
        <w:pStyle w:val="Sinespaciado"/>
        <w:spacing w:line="360" w:lineRule="auto"/>
      </w:pPr>
      <w:r w:rsidRPr="001E2AAA">
        <w:rPr>
          <w:b/>
        </w:rPr>
        <w:t>Figura</w:t>
      </w:r>
      <w:r w:rsidR="001E2AAA" w:rsidRPr="001E2AAA">
        <w:rPr>
          <w:b/>
        </w:rPr>
        <w:t xml:space="preserve"> 9</w:t>
      </w:r>
      <w:r w:rsidR="00534F8E">
        <w:rPr>
          <w:b/>
        </w:rPr>
        <w:t>.</w:t>
      </w:r>
      <w:r w:rsidRPr="00527ED7">
        <w:t xml:space="preserve"> </w:t>
      </w:r>
      <w:proofErr w:type="spellStart"/>
      <w:r w:rsidRPr="00527ED7">
        <w:rPr>
          <w:i/>
        </w:rPr>
        <w:t>Screen</w:t>
      </w:r>
      <w:proofErr w:type="spellEnd"/>
      <w:r w:rsidRPr="00527ED7">
        <w:rPr>
          <w:i/>
        </w:rPr>
        <w:t xml:space="preserve"> </w:t>
      </w:r>
      <w:proofErr w:type="spellStart"/>
      <w:r w:rsidRPr="00527ED7">
        <w:rPr>
          <w:i/>
        </w:rPr>
        <w:t>Shot</w:t>
      </w:r>
      <w:proofErr w:type="spellEnd"/>
      <w:r w:rsidRPr="00527ED7">
        <w:t xml:space="preserve"> comentarios mi cuenta de Facebook sobre el reportaje. </w:t>
      </w:r>
    </w:p>
    <w:p w:rsidR="0004658B" w:rsidRPr="00F6441A" w:rsidRDefault="0004658B" w:rsidP="0004658B">
      <w:pPr>
        <w:rPr>
          <w:rFonts w:cs="Times New Roman"/>
        </w:rPr>
      </w:pPr>
      <w:r w:rsidRPr="0004658B">
        <w:t>Facebook te da la opción de compartir el reportaje entre ami</w:t>
      </w:r>
      <w:r w:rsidR="00650AE7">
        <w:t xml:space="preserve">gos y desconocidos, dónde se puede </w:t>
      </w:r>
      <w:r w:rsidR="001E2AAA">
        <w:t xml:space="preserve">comentar tanto el contenido de la página web </w:t>
      </w:r>
      <w:r w:rsidRPr="0004658B">
        <w:t xml:space="preserve"> y </w:t>
      </w:r>
      <w:r w:rsidR="001E2AAA">
        <w:t xml:space="preserve">su diseño. </w:t>
      </w:r>
    </w:p>
    <w:p w:rsidR="007E1113" w:rsidRPr="00E154FF" w:rsidRDefault="00E109BD" w:rsidP="00E109BD">
      <w:pPr>
        <w:pStyle w:val="Sinespaciado"/>
        <w:spacing w:line="360" w:lineRule="auto"/>
        <w:jc w:val="center"/>
        <w:rPr>
          <w:highlight w:val="lightGray"/>
        </w:rPr>
      </w:pPr>
      <w:r>
        <w:rPr>
          <w:noProof/>
          <w:lang w:eastAsia="es-CO"/>
        </w:rPr>
        <w:lastRenderedPageBreak/>
        <w:drawing>
          <wp:inline distT="0" distB="0" distL="0" distR="0" wp14:anchorId="457A62E1" wp14:editId="03303CF7">
            <wp:extent cx="2430780" cy="3173947"/>
            <wp:effectExtent l="19050" t="19050" r="26670" b="2667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ent 4.png"/>
                    <pic:cNvPicPr/>
                  </pic:nvPicPr>
                  <pic:blipFill>
                    <a:blip r:embed="rId24">
                      <a:extLst>
                        <a:ext uri="{28A0092B-C50C-407E-A947-70E740481C1C}">
                          <a14:useLocalDpi xmlns:a14="http://schemas.microsoft.com/office/drawing/2010/main" val="0"/>
                        </a:ext>
                      </a:extLst>
                    </a:blip>
                    <a:stretch>
                      <a:fillRect/>
                    </a:stretch>
                  </pic:blipFill>
                  <pic:spPr>
                    <a:xfrm>
                      <a:off x="0" y="0"/>
                      <a:ext cx="2478162" cy="3235815"/>
                    </a:xfrm>
                    <a:prstGeom prst="rect">
                      <a:avLst/>
                    </a:prstGeom>
                    <a:ln w="19050">
                      <a:solidFill>
                        <a:schemeClr val="accent1"/>
                      </a:solidFill>
                    </a:ln>
                  </pic:spPr>
                </pic:pic>
              </a:graphicData>
            </a:graphic>
          </wp:inline>
        </w:drawing>
      </w:r>
    </w:p>
    <w:p w:rsidR="00E109BD" w:rsidRDefault="0004658B" w:rsidP="001E2AAA">
      <w:pPr>
        <w:pStyle w:val="Sinespaciado"/>
        <w:rPr>
          <w:i/>
        </w:rPr>
      </w:pPr>
      <w:r w:rsidRPr="001E2AAA">
        <w:rPr>
          <w:b/>
        </w:rPr>
        <w:t>Figura</w:t>
      </w:r>
      <w:r w:rsidR="001E2AAA" w:rsidRPr="001E2AAA">
        <w:rPr>
          <w:b/>
        </w:rPr>
        <w:t xml:space="preserve"> 10</w:t>
      </w:r>
      <w:r w:rsidR="001E2AAA">
        <w:t xml:space="preserve">. </w:t>
      </w:r>
      <w:r w:rsidRPr="001E2AAA">
        <w:t xml:space="preserve">Compañeros en las </w:t>
      </w:r>
      <w:r w:rsidR="001E2AAA" w:rsidRPr="001E2AAA">
        <w:rPr>
          <w:i/>
        </w:rPr>
        <w:t>R</w:t>
      </w:r>
      <w:r w:rsidRPr="001E2AAA">
        <w:rPr>
          <w:i/>
        </w:rPr>
        <w:t xml:space="preserve">edes </w:t>
      </w:r>
      <w:r w:rsidR="001E2AAA" w:rsidRPr="001E2AAA">
        <w:rPr>
          <w:i/>
        </w:rPr>
        <w:t>S</w:t>
      </w:r>
      <w:r w:rsidRPr="001E2AAA">
        <w:rPr>
          <w:i/>
        </w:rPr>
        <w:t>ociales</w:t>
      </w:r>
      <w:r w:rsidRPr="001E2AAA">
        <w:t xml:space="preserve"> compartieron el reportaje con sus amigos</w:t>
      </w:r>
      <w:r w:rsidRPr="0004658B">
        <w:rPr>
          <w:i/>
        </w:rPr>
        <w:t xml:space="preserve">. </w:t>
      </w:r>
    </w:p>
    <w:p w:rsidR="009A2EE7" w:rsidRDefault="009A2EE7" w:rsidP="001E2AAA">
      <w:pPr>
        <w:pStyle w:val="Sinespaciado"/>
        <w:rPr>
          <w:i/>
        </w:rPr>
      </w:pPr>
    </w:p>
    <w:p w:rsidR="00BD1DAD" w:rsidRDefault="009A2EE7" w:rsidP="009A2EE7">
      <w:pPr>
        <w:pStyle w:val="Sinespaciado"/>
        <w:jc w:val="center"/>
        <w:rPr>
          <w:i/>
        </w:rPr>
      </w:pPr>
      <w:r>
        <w:rPr>
          <w:i/>
          <w:noProof/>
          <w:lang w:eastAsia="es-CO"/>
        </w:rPr>
        <w:drawing>
          <wp:inline distT="0" distB="0" distL="0" distR="0">
            <wp:extent cx="4412456" cy="1958423"/>
            <wp:effectExtent l="19050" t="19050" r="26670" b="22860"/>
            <wp:docPr id="2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et 2.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430713" cy="1966526"/>
                    </a:xfrm>
                    <a:prstGeom prst="rect">
                      <a:avLst/>
                    </a:prstGeom>
                    <a:ln w="19050">
                      <a:solidFill>
                        <a:schemeClr val="accent1"/>
                      </a:solidFill>
                    </a:ln>
                  </pic:spPr>
                </pic:pic>
              </a:graphicData>
            </a:graphic>
          </wp:inline>
        </w:drawing>
      </w:r>
    </w:p>
    <w:p w:rsidR="00BD1DAD" w:rsidRDefault="00BD1DAD" w:rsidP="00BD1DAD">
      <w:pPr>
        <w:pStyle w:val="Sinespaciado"/>
        <w:jc w:val="center"/>
        <w:rPr>
          <w:i/>
          <w:noProof/>
          <w:lang w:eastAsia="es-CO"/>
        </w:rPr>
      </w:pPr>
    </w:p>
    <w:p w:rsidR="00650AE7" w:rsidRDefault="00650AE7" w:rsidP="001E2AAA">
      <w:pPr>
        <w:pStyle w:val="Sinespaciado"/>
        <w:rPr>
          <w:b/>
        </w:rPr>
      </w:pPr>
    </w:p>
    <w:p w:rsidR="00BD1DAD" w:rsidRPr="00BD1DAD" w:rsidRDefault="00BD1DAD" w:rsidP="001E2AAA">
      <w:pPr>
        <w:pStyle w:val="Sinespaciado"/>
      </w:pPr>
      <w:r w:rsidRPr="00BD1DAD">
        <w:rPr>
          <w:b/>
        </w:rPr>
        <w:t>Figura 11.</w:t>
      </w:r>
      <w:r>
        <w:t xml:space="preserve"> Se publicó en </w:t>
      </w:r>
      <w:r w:rsidRPr="00650AE7">
        <w:rPr>
          <w:i/>
        </w:rPr>
        <w:t>Facebook</w:t>
      </w:r>
      <w:r w:rsidR="00650AE7">
        <w:t xml:space="preserve"> un</w:t>
      </w:r>
      <w:r>
        <w:t xml:space="preserve"> </w:t>
      </w:r>
      <w:proofErr w:type="spellStart"/>
      <w:r w:rsidRPr="00BD1DAD">
        <w:rPr>
          <w:i/>
        </w:rPr>
        <w:t>Screen</w:t>
      </w:r>
      <w:proofErr w:type="spellEnd"/>
      <w:r w:rsidRPr="00BD1DAD">
        <w:rPr>
          <w:i/>
        </w:rPr>
        <w:t xml:space="preserve"> </w:t>
      </w:r>
      <w:proofErr w:type="spellStart"/>
      <w:r w:rsidRPr="00BD1DAD">
        <w:rPr>
          <w:i/>
        </w:rPr>
        <w:t>Shot</w:t>
      </w:r>
      <w:proofErr w:type="spellEnd"/>
      <w:r w:rsidR="00650AE7">
        <w:t xml:space="preserve"> </w:t>
      </w:r>
      <w:r w:rsidR="009A2EE7">
        <w:t xml:space="preserve">de </w:t>
      </w:r>
      <w:r w:rsidR="00650AE7">
        <w:t>la portada del r</w:t>
      </w:r>
      <w:r>
        <w:t>eportaje</w:t>
      </w:r>
      <w:r w:rsidR="009A2EE7">
        <w:t xml:space="preserve">; </w:t>
      </w:r>
      <w:r w:rsidR="00761FF2">
        <w:t>amigos comenzaron a dar su</w:t>
      </w:r>
      <w:r w:rsidR="00650AE7">
        <w:t xml:space="preserve"> “</w:t>
      </w:r>
      <w:proofErr w:type="spellStart"/>
      <w:r w:rsidR="00650AE7">
        <w:t>Like</w:t>
      </w:r>
      <w:proofErr w:type="spellEnd"/>
      <w:r w:rsidR="00650AE7">
        <w:t>” o me gusta de la imagen presentada</w:t>
      </w:r>
      <w:r w:rsidR="009A2EE7">
        <w:t xml:space="preserve">. </w:t>
      </w:r>
    </w:p>
    <w:p w:rsidR="00BD1DAD" w:rsidRDefault="00BD1DAD" w:rsidP="001E2AAA">
      <w:pPr>
        <w:pStyle w:val="Sinespaciado"/>
        <w:rPr>
          <w:i/>
        </w:rPr>
      </w:pPr>
    </w:p>
    <w:p w:rsidR="00CB5D36" w:rsidRDefault="00CB5D36" w:rsidP="00CB5D36">
      <w:pPr>
        <w:jc w:val="center"/>
        <w:rPr>
          <w:i/>
        </w:rPr>
      </w:pPr>
      <w:r>
        <w:rPr>
          <w:i/>
          <w:noProof/>
          <w:lang w:eastAsia="es-CO"/>
        </w:rPr>
        <w:lastRenderedPageBreak/>
        <w:drawing>
          <wp:inline distT="0" distB="0" distL="0" distR="0" wp14:anchorId="072B9676" wp14:editId="2E37D6AE">
            <wp:extent cx="3826648" cy="2316998"/>
            <wp:effectExtent l="19050" t="19050" r="21590" b="26670"/>
            <wp:docPr id="1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witter.png"/>
                    <pic:cNvPicPr/>
                  </pic:nvPicPr>
                  <pic:blipFill>
                    <a:blip r:embed="rId26">
                      <a:extLst>
                        <a:ext uri="{28A0092B-C50C-407E-A947-70E740481C1C}">
                          <a14:useLocalDpi xmlns:a14="http://schemas.microsoft.com/office/drawing/2010/main" val="0"/>
                        </a:ext>
                      </a:extLst>
                    </a:blip>
                    <a:stretch>
                      <a:fillRect/>
                    </a:stretch>
                  </pic:blipFill>
                  <pic:spPr>
                    <a:xfrm>
                      <a:off x="0" y="0"/>
                      <a:ext cx="3662759" cy="2217765"/>
                    </a:xfrm>
                    <a:prstGeom prst="rect">
                      <a:avLst/>
                    </a:prstGeom>
                    <a:ln>
                      <a:solidFill>
                        <a:schemeClr val="bg2">
                          <a:lumMod val="50000"/>
                        </a:schemeClr>
                      </a:solidFill>
                    </a:ln>
                  </pic:spPr>
                </pic:pic>
              </a:graphicData>
            </a:graphic>
          </wp:inline>
        </w:drawing>
      </w:r>
    </w:p>
    <w:p w:rsidR="00CB5D36" w:rsidRDefault="00CB5D36" w:rsidP="001E2AAA">
      <w:pPr>
        <w:pStyle w:val="Sinespaciado"/>
      </w:pPr>
      <w:r w:rsidRPr="001E2AAA">
        <w:rPr>
          <w:b/>
        </w:rPr>
        <w:t>Figura</w:t>
      </w:r>
      <w:r w:rsidR="00BD1DAD">
        <w:rPr>
          <w:b/>
        </w:rPr>
        <w:t xml:space="preserve"> 12</w:t>
      </w:r>
      <w:r w:rsidR="001E2AAA">
        <w:t xml:space="preserve">. </w:t>
      </w:r>
      <w:proofErr w:type="spellStart"/>
      <w:r w:rsidRPr="0004658B">
        <w:rPr>
          <w:i/>
        </w:rPr>
        <w:t>Screen</w:t>
      </w:r>
      <w:proofErr w:type="spellEnd"/>
      <w:r w:rsidRPr="0004658B">
        <w:rPr>
          <w:i/>
        </w:rPr>
        <w:t xml:space="preserve"> </w:t>
      </w:r>
      <w:proofErr w:type="spellStart"/>
      <w:r w:rsidRPr="0004658B">
        <w:rPr>
          <w:i/>
        </w:rPr>
        <w:t>Shot</w:t>
      </w:r>
      <w:proofErr w:type="spellEnd"/>
      <w:r>
        <w:rPr>
          <w:i/>
        </w:rPr>
        <w:t xml:space="preserve"> </w:t>
      </w:r>
      <w:r>
        <w:t xml:space="preserve">de mi cuenta en </w:t>
      </w:r>
      <w:r w:rsidRPr="00CB5D36">
        <w:rPr>
          <w:i/>
        </w:rPr>
        <w:t>Twitter</w:t>
      </w:r>
      <w:r>
        <w:rPr>
          <w:i/>
        </w:rPr>
        <w:t xml:space="preserve"> </w:t>
      </w:r>
      <w:r w:rsidR="009A2EE7">
        <w:t>allí se compartió el link de la página web del r</w:t>
      </w:r>
      <w:r>
        <w:t xml:space="preserve">eportaje y </w:t>
      </w:r>
      <w:r w:rsidR="009A2EE7">
        <w:t xml:space="preserve">para </w:t>
      </w:r>
      <w:r>
        <w:t xml:space="preserve">recibir comentarios. </w:t>
      </w:r>
    </w:p>
    <w:p w:rsidR="00EF12DC" w:rsidRDefault="00EF12DC" w:rsidP="001E2AAA">
      <w:pPr>
        <w:pStyle w:val="Sinespaciado"/>
      </w:pPr>
    </w:p>
    <w:p w:rsidR="00EF12DC" w:rsidRDefault="00EF12DC" w:rsidP="005031ED">
      <w:r>
        <w:t>Adicionalmente, se colocó en el lado izquierdo de</w:t>
      </w:r>
      <w:r w:rsidR="005031ED">
        <w:t>l encabezado de la portada, una barra con las Redes Sociales y un contador de los “</w:t>
      </w:r>
      <w:proofErr w:type="spellStart"/>
      <w:r w:rsidR="005031ED">
        <w:t>Likes</w:t>
      </w:r>
      <w:proofErr w:type="spellEnd"/>
      <w:r w:rsidR="005031ED">
        <w:t xml:space="preserve">” o me gusta </w:t>
      </w:r>
      <w:r w:rsidR="00932253">
        <w:t xml:space="preserve">del reportaje. Cada usuario que le guste el reportaje </w:t>
      </w:r>
      <w:r w:rsidR="005031ED">
        <w:t xml:space="preserve">desde </w:t>
      </w:r>
      <w:r w:rsidR="00932253">
        <w:t xml:space="preserve"> allí accede a su </w:t>
      </w:r>
      <w:r w:rsidR="005031ED">
        <w:t>cuenta de Facebook</w:t>
      </w:r>
      <w:r w:rsidR="00932253">
        <w:t xml:space="preserve"> para dar el “</w:t>
      </w:r>
      <w:proofErr w:type="spellStart"/>
      <w:r w:rsidR="00932253">
        <w:t>Like</w:t>
      </w:r>
      <w:proofErr w:type="spellEnd"/>
      <w:r w:rsidR="00932253">
        <w:t xml:space="preserve">” o me gusta. </w:t>
      </w:r>
      <w:r w:rsidR="005031ED">
        <w:t xml:space="preserve"> </w:t>
      </w:r>
      <w:r>
        <w:t>(Ver Figura 13</w:t>
      </w:r>
      <w:r w:rsidR="005031ED">
        <w:t xml:space="preserve">). </w:t>
      </w:r>
    </w:p>
    <w:p w:rsidR="005031ED" w:rsidRDefault="005031ED" w:rsidP="005031ED">
      <w:pPr>
        <w:pStyle w:val="Sinespaciado"/>
        <w:jc w:val="center"/>
      </w:pPr>
      <w:r>
        <w:rPr>
          <w:noProof/>
          <w:lang w:eastAsia="es-CO"/>
        </w:rPr>
        <w:drawing>
          <wp:inline distT="0" distB="0" distL="0" distR="0">
            <wp:extent cx="3805010" cy="2392680"/>
            <wp:effectExtent l="38100" t="38100" r="43180" b="45720"/>
            <wp:docPr id="2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rtada wix.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810616" cy="2396205"/>
                    </a:xfrm>
                    <a:prstGeom prst="rect">
                      <a:avLst/>
                    </a:prstGeom>
                    <a:ln w="28575">
                      <a:solidFill>
                        <a:schemeClr val="bg2">
                          <a:lumMod val="75000"/>
                        </a:schemeClr>
                      </a:solidFill>
                    </a:ln>
                  </pic:spPr>
                </pic:pic>
              </a:graphicData>
            </a:graphic>
          </wp:inline>
        </w:drawing>
      </w:r>
    </w:p>
    <w:p w:rsidR="00932253" w:rsidRDefault="00932253" w:rsidP="005031ED">
      <w:pPr>
        <w:pStyle w:val="Sinespaciado"/>
        <w:jc w:val="center"/>
      </w:pPr>
    </w:p>
    <w:p w:rsidR="00932253" w:rsidRDefault="00932253" w:rsidP="00932253">
      <w:pPr>
        <w:pStyle w:val="Sinespaciado"/>
      </w:pPr>
      <w:r w:rsidRPr="00932253">
        <w:rPr>
          <w:b/>
        </w:rPr>
        <w:t>Figura 13</w:t>
      </w:r>
      <w:r>
        <w:t xml:space="preserve">. </w:t>
      </w:r>
      <w:proofErr w:type="spellStart"/>
      <w:r w:rsidRPr="00932253">
        <w:rPr>
          <w:i/>
        </w:rPr>
        <w:t>Screen</w:t>
      </w:r>
      <w:proofErr w:type="spellEnd"/>
      <w:r w:rsidRPr="00932253">
        <w:rPr>
          <w:i/>
        </w:rPr>
        <w:t xml:space="preserve"> </w:t>
      </w:r>
      <w:proofErr w:type="spellStart"/>
      <w:r w:rsidRPr="00932253">
        <w:rPr>
          <w:i/>
        </w:rPr>
        <w:t>Shot</w:t>
      </w:r>
      <w:proofErr w:type="spellEnd"/>
      <w:r>
        <w:t xml:space="preserve"> de la portada con las Redes Sociales, después de  compartir el link en Facebook ya hay 40 “</w:t>
      </w:r>
      <w:proofErr w:type="spellStart"/>
      <w:r>
        <w:t>Likes</w:t>
      </w:r>
      <w:proofErr w:type="spellEnd"/>
      <w:r>
        <w:t xml:space="preserve">” o me gusta del reportaje. </w:t>
      </w:r>
    </w:p>
    <w:p w:rsidR="00624FA1" w:rsidRDefault="00BD1DAD" w:rsidP="00D30E3E">
      <w:pPr>
        <w:pStyle w:val="Sinespaciado"/>
        <w:spacing w:line="360" w:lineRule="auto"/>
      </w:pPr>
      <w:r>
        <w:lastRenderedPageBreak/>
        <w:t>Finalmente, el reportaje se pude ver en</w:t>
      </w:r>
      <w:r w:rsidR="004F1715">
        <w:t xml:space="preserve"> cualquier </w:t>
      </w:r>
      <w:r>
        <w:t xml:space="preserve">dispositivo </w:t>
      </w:r>
      <w:r w:rsidR="004F1715">
        <w:t>móvil</w:t>
      </w:r>
      <w:r w:rsidR="00EF12DC">
        <w:t xml:space="preserve"> (Ver Figura 14.). A</w:t>
      </w:r>
      <w:r w:rsidR="00624FA1">
        <w:t xml:space="preserve">sí el </w:t>
      </w:r>
      <w:r>
        <w:t xml:space="preserve">navegar </w:t>
      </w:r>
      <w:r w:rsidR="00624FA1">
        <w:t>s</w:t>
      </w:r>
      <w:r w:rsidR="004F1715">
        <w:t>ólo necesita hacer</w:t>
      </w:r>
      <w:r w:rsidR="00624FA1">
        <w:t xml:space="preserve"> un “Clic” con el dedo para crear su propia </w:t>
      </w:r>
      <w:r w:rsidR="006F4156">
        <w:t xml:space="preserve">experiencia </w:t>
      </w:r>
      <w:r w:rsidR="00624FA1">
        <w:t xml:space="preserve">narrativa e interactuar con todos los contenidos </w:t>
      </w:r>
      <w:r w:rsidR="004F1715">
        <w:t xml:space="preserve">informativos. </w:t>
      </w:r>
    </w:p>
    <w:p w:rsidR="004F1715" w:rsidRDefault="004F1715" w:rsidP="001E2AAA">
      <w:pPr>
        <w:pStyle w:val="Sinespaciado"/>
      </w:pPr>
    </w:p>
    <w:p w:rsidR="00BD1DAD" w:rsidRDefault="00BD1DAD" w:rsidP="00BD1DAD">
      <w:pPr>
        <w:pStyle w:val="Sinespaciado"/>
        <w:jc w:val="center"/>
      </w:pPr>
      <w:r>
        <w:rPr>
          <w:noProof/>
          <w:lang w:eastAsia="es-CO"/>
        </w:rPr>
        <w:drawing>
          <wp:inline distT="0" distB="0" distL="0" distR="0" wp14:anchorId="2F339253" wp14:editId="68814E12">
            <wp:extent cx="2103120" cy="3154680"/>
            <wp:effectExtent l="38100" t="38100" r="30480" b="45720"/>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239.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103120" cy="3154680"/>
                    </a:xfrm>
                    <a:prstGeom prst="rect">
                      <a:avLst/>
                    </a:prstGeom>
                    <a:ln w="28575">
                      <a:solidFill>
                        <a:schemeClr val="accent1"/>
                      </a:solidFill>
                    </a:ln>
                  </pic:spPr>
                </pic:pic>
              </a:graphicData>
            </a:graphic>
          </wp:inline>
        </w:drawing>
      </w:r>
    </w:p>
    <w:p w:rsidR="00005D52" w:rsidRDefault="00005D52" w:rsidP="00BD1DAD">
      <w:pPr>
        <w:pStyle w:val="Sinespaciado"/>
        <w:jc w:val="center"/>
      </w:pPr>
    </w:p>
    <w:p w:rsidR="00D966EB" w:rsidRPr="006F4156" w:rsidRDefault="006F4156" w:rsidP="006F4156">
      <w:pPr>
        <w:pStyle w:val="Sinespaciado"/>
      </w:pPr>
      <w:r>
        <w:rPr>
          <w:b/>
        </w:rPr>
        <w:t>Figura 1</w:t>
      </w:r>
      <w:r w:rsidR="00932253">
        <w:rPr>
          <w:b/>
        </w:rPr>
        <w:t>4</w:t>
      </w:r>
      <w:r>
        <w:rPr>
          <w:b/>
        </w:rPr>
        <w:t>.</w:t>
      </w:r>
      <w:r>
        <w:t xml:space="preserve"> Es un </w:t>
      </w:r>
      <w:proofErr w:type="spellStart"/>
      <w:r w:rsidRPr="006F4156">
        <w:rPr>
          <w:i/>
        </w:rPr>
        <w:t>Screen</w:t>
      </w:r>
      <w:proofErr w:type="spellEnd"/>
      <w:r w:rsidRPr="006F4156">
        <w:rPr>
          <w:i/>
        </w:rPr>
        <w:t xml:space="preserve"> </w:t>
      </w:r>
      <w:proofErr w:type="spellStart"/>
      <w:r w:rsidRPr="006F4156">
        <w:rPr>
          <w:i/>
        </w:rPr>
        <w:t>Shot</w:t>
      </w:r>
      <w:proofErr w:type="spellEnd"/>
      <w:r>
        <w:t xml:space="preserve"> tomado desde el </w:t>
      </w:r>
      <w:proofErr w:type="spellStart"/>
      <w:r w:rsidRPr="00932253">
        <w:rPr>
          <w:i/>
        </w:rPr>
        <w:t>Ipod</w:t>
      </w:r>
      <w:proofErr w:type="spellEnd"/>
      <w:r w:rsidRPr="00932253">
        <w:rPr>
          <w:i/>
        </w:rPr>
        <w:t xml:space="preserve"> </w:t>
      </w:r>
      <w:proofErr w:type="spellStart"/>
      <w:r w:rsidRPr="00932253">
        <w:rPr>
          <w:i/>
        </w:rPr>
        <w:t>Touch</w:t>
      </w:r>
      <w:proofErr w:type="spellEnd"/>
      <w:r>
        <w:t xml:space="preserve"> del reportaje ya publicado en Internet. </w:t>
      </w:r>
    </w:p>
    <w:p w:rsidR="00EC5C25" w:rsidRPr="00F6441A" w:rsidRDefault="00CF65F2" w:rsidP="004B29E7">
      <w:pPr>
        <w:jc w:val="center"/>
        <w:rPr>
          <w:rFonts w:cs="Times New Roman"/>
          <w:b/>
        </w:rPr>
      </w:pPr>
      <w:r w:rsidRPr="00F6441A">
        <w:rPr>
          <w:rFonts w:cs="Times New Roman"/>
          <w:b/>
        </w:rPr>
        <w:t>Menús</w:t>
      </w:r>
    </w:p>
    <w:p w:rsidR="00216C5E" w:rsidRPr="00F6441A" w:rsidRDefault="00EC438D" w:rsidP="00C5481C">
      <w:pPr>
        <w:rPr>
          <w:rFonts w:cs="Times New Roman"/>
        </w:rPr>
      </w:pPr>
      <w:r w:rsidRPr="00F6441A">
        <w:rPr>
          <w:rFonts w:cs="Times New Roman"/>
        </w:rPr>
        <w:t xml:space="preserve">El menú </w:t>
      </w:r>
      <w:r w:rsidR="0045268F" w:rsidRPr="00F6441A">
        <w:rPr>
          <w:rFonts w:cs="Times New Roman"/>
        </w:rPr>
        <w:t xml:space="preserve">de navegación del portal web  de este </w:t>
      </w:r>
      <w:r w:rsidRPr="00F6441A">
        <w:rPr>
          <w:rFonts w:cs="Times New Roman"/>
        </w:rPr>
        <w:t>reportaje transmedia</w:t>
      </w:r>
      <w:r w:rsidR="005638CC" w:rsidRPr="00F6441A">
        <w:rPr>
          <w:rFonts w:cs="Times New Roman"/>
        </w:rPr>
        <w:t>,</w:t>
      </w:r>
      <w:r w:rsidRPr="00F6441A">
        <w:rPr>
          <w:rFonts w:cs="Times New Roman"/>
        </w:rPr>
        <w:t xml:space="preserve"> se creó pensando en el navegador</w:t>
      </w:r>
      <w:r w:rsidR="0045268F" w:rsidRPr="00F6441A">
        <w:rPr>
          <w:rFonts w:cs="Times New Roman"/>
        </w:rPr>
        <w:t xml:space="preserve">. Fácil </w:t>
      </w:r>
      <w:r w:rsidR="005638CC" w:rsidRPr="00F6441A">
        <w:rPr>
          <w:rFonts w:cs="Times New Roman"/>
        </w:rPr>
        <w:t xml:space="preserve">y sencillo con </w:t>
      </w:r>
      <w:r w:rsidR="00250CD5" w:rsidRPr="00F6441A">
        <w:rPr>
          <w:rFonts w:cs="Times New Roman"/>
        </w:rPr>
        <w:t xml:space="preserve"> la idea que </w:t>
      </w:r>
      <w:r w:rsidR="005638CC" w:rsidRPr="00F6441A">
        <w:rPr>
          <w:rFonts w:cs="Times New Roman"/>
        </w:rPr>
        <w:t xml:space="preserve">enganche </w:t>
      </w:r>
      <w:r w:rsidR="00F63693" w:rsidRPr="00F6441A">
        <w:rPr>
          <w:rFonts w:cs="Times New Roman"/>
        </w:rPr>
        <w:t xml:space="preserve">al navegador, </w:t>
      </w:r>
      <w:r w:rsidR="00250CD5" w:rsidRPr="00F6441A">
        <w:rPr>
          <w:rFonts w:cs="Times New Roman"/>
        </w:rPr>
        <w:t xml:space="preserve">se </w:t>
      </w:r>
      <w:r w:rsidRPr="00F6441A">
        <w:rPr>
          <w:rFonts w:cs="Times New Roman"/>
        </w:rPr>
        <w:t>interese</w:t>
      </w:r>
      <w:r w:rsidR="00534F8E">
        <w:rPr>
          <w:rFonts w:cs="Times New Roman"/>
        </w:rPr>
        <w:t xml:space="preserve"> por</w:t>
      </w:r>
      <w:r w:rsidRPr="00F6441A">
        <w:rPr>
          <w:rFonts w:cs="Times New Roman"/>
        </w:rPr>
        <w:t xml:space="preserve"> to</w:t>
      </w:r>
      <w:r w:rsidR="00F6441A" w:rsidRPr="00F6441A">
        <w:rPr>
          <w:rFonts w:cs="Times New Roman"/>
        </w:rPr>
        <w:t xml:space="preserve">dos los contenidos que aparecen </w:t>
      </w:r>
      <w:r w:rsidRPr="00F6441A">
        <w:rPr>
          <w:rFonts w:cs="Times New Roman"/>
        </w:rPr>
        <w:t xml:space="preserve"> </w:t>
      </w:r>
      <w:r w:rsidR="00250CD5" w:rsidRPr="00F6441A">
        <w:rPr>
          <w:rFonts w:cs="Times New Roman"/>
        </w:rPr>
        <w:t>Así</w:t>
      </w:r>
      <w:r w:rsidR="005638CC" w:rsidRPr="00F6441A">
        <w:rPr>
          <w:rFonts w:cs="Times New Roman"/>
        </w:rPr>
        <w:t xml:space="preserve"> </w:t>
      </w:r>
      <w:r w:rsidR="00BF2D4F" w:rsidRPr="00F6441A">
        <w:rPr>
          <w:rFonts w:cs="Times New Roman"/>
        </w:rPr>
        <w:t xml:space="preserve">el usurario </w:t>
      </w:r>
      <w:r w:rsidRPr="00F6441A">
        <w:rPr>
          <w:rFonts w:cs="Times New Roman"/>
        </w:rPr>
        <w:t>tiene la opción de escoger su propia narrativa explorando toda la información periodística en los diferentes formatos</w:t>
      </w:r>
      <w:r w:rsidR="000F2539" w:rsidRPr="00F6441A">
        <w:rPr>
          <w:rFonts w:cs="Times New Roman"/>
        </w:rPr>
        <w:t xml:space="preserve"> presentados</w:t>
      </w:r>
      <w:r w:rsidRPr="00F6441A">
        <w:rPr>
          <w:rFonts w:cs="Times New Roman"/>
        </w:rPr>
        <w:t xml:space="preserve">.  </w:t>
      </w:r>
      <w:r w:rsidR="00534F8E">
        <w:rPr>
          <w:rFonts w:cs="Times New Roman"/>
        </w:rPr>
        <w:t>E</w:t>
      </w:r>
      <w:r w:rsidR="0045268F" w:rsidRPr="00F6441A">
        <w:rPr>
          <w:rFonts w:cs="Times New Roman"/>
        </w:rPr>
        <w:t xml:space="preserve">l menú </w:t>
      </w:r>
      <w:r w:rsidR="00250CD5" w:rsidRPr="00F6441A">
        <w:rPr>
          <w:rFonts w:cs="Times New Roman"/>
        </w:rPr>
        <w:t xml:space="preserve">de este reportaje cuenta con </w:t>
      </w:r>
      <w:r w:rsidR="00F63693" w:rsidRPr="00F6441A">
        <w:rPr>
          <w:rFonts w:cs="Times New Roman"/>
        </w:rPr>
        <w:t xml:space="preserve">nueve </w:t>
      </w:r>
      <w:r w:rsidR="0045268F" w:rsidRPr="00F6441A">
        <w:rPr>
          <w:rFonts w:cs="Times New Roman"/>
        </w:rPr>
        <w:t xml:space="preserve">opciones de </w:t>
      </w:r>
      <w:r w:rsidR="00250CD5" w:rsidRPr="00F6441A">
        <w:rPr>
          <w:rFonts w:cs="Times New Roman"/>
        </w:rPr>
        <w:t>pág</w:t>
      </w:r>
      <w:r w:rsidR="00BF2D4F" w:rsidRPr="00F6441A">
        <w:rPr>
          <w:rFonts w:cs="Times New Roman"/>
        </w:rPr>
        <w:t xml:space="preserve">inas con diferentes contenidos explicadas a continuación. </w:t>
      </w:r>
    </w:p>
    <w:p w:rsidR="00F6441A" w:rsidRPr="00F6441A" w:rsidRDefault="00F6441A" w:rsidP="00F6441A">
      <w:pPr>
        <w:pStyle w:val="Prrafodelista"/>
        <w:numPr>
          <w:ilvl w:val="0"/>
          <w:numId w:val="2"/>
        </w:numPr>
        <w:rPr>
          <w:rFonts w:cs="Times New Roman"/>
        </w:rPr>
      </w:pPr>
      <w:r w:rsidRPr="00F6441A">
        <w:rPr>
          <w:rFonts w:cs="Times New Roman"/>
        </w:rPr>
        <w:t>Imagen del menú de la página web</w:t>
      </w:r>
    </w:p>
    <w:p w:rsidR="00FD777B" w:rsidRPr="005927E1" w:rsidRDefault="00F6441A" w:rsidP="00F6441A">
      <w:pPr>
        <w:jc w:val="center"/>
        <w:rPr>
          <w:rFonts w:cs="Times New Roman"/>
          <w:szCs w:val="24"/>
        </w:rPr>
      </w:pPr>
      <w:r>
        <w:rPr>
          <w:rFonts w:cs="Times New Roman"/>
          <w:noProof/>
          <w:szCs w:val="24"/>
          <w:lang w:eastAsia="es-CO"/>
        </w:rPr>
        <w:drawing>
          <wp:inline distT="0" distB="0" distL="0" distR="0" wp14:anchorId="439CF32A" wp14:editId="772957F0">
            <wp:extent cx="5222450" cy="487824"/>
            <wp:effectExtent l="0" t="0" r="0" b="7620"/>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nu.png"/>
                    <pic:cNvPicPr/>
                  </pic:nvPicPr>
                  <pic:blipFill rotWithShape="1">
                    <a:blip r:embed="rId29">
                      <a:extLst>
                        <a:ext uri="{28A0092B-C50C-407E-A947-70E740481C1C}">
                          <a14:useLocalDpi xmlns:a14="http://schemas.microsoft.com/office/drawing/2010/main" val="0"/>
                        </a:ext>
                      </a:extLst>
                    </a:blip>
                    <a:srcRect l="992"/>
                    <a:stretch/>
                  </pic:blipFill>
                  <pic:spPr bwMode="auto">
                    <a:xfrm>
                      <a:off x="0" y="0"/>
                      <a:ext cx="5240418" cy="489502"/>
                    </a:xfrm>
                    <a:prstGeom prst="rect">
                      <a:avLst/>
                    </a:prstGeom>
                    <a:ln>
                      <a:noFill/>
                    </a:ln>
                    <a:extLst>
                      <a:ext uri="{53640926-AAD7-44D8-BBD7-CCE9431645EC}">
                        <a14:shadowObscured xmlns:a14="http://schemas.microsoft.com/office/drawing/2010/main"/>
                      </a:ext>
                    </a:extLst>
                  </pic:spPr>
                </pic:pic>
              </a:graphicData>
            </a:graphic>
          </wp:inline>
        </w:drawing>
      </w:r>
    </w:p>
    <w:p w:rsidR="00D0438E" w:rsidRPr="005927E1" w:rsidRDefault="00D0438E" w:rsidP="006A2CC7">
      <w:pPr>
        <w:pStyle w:val="Prrafodelista"/>
        <w:numPr>
          <w:ilvl w:val="0"/>
          <w:numId w:val="3"/>
        </w:numPr>
        <w:ind w:firstLine="0"/>
        <w:rPr>
          <w:rFonts w:cs="Times New Roman"/>
          <w:b/>
          <w:szCs w:val="24"/>
        </w:rPr>
      </w:pPr>
      <w:r w:rsidRPr="005927E1">
        <w:rPr>
          <w:rFonts w:cs="Times New Roman"/>
          <w:b/>
          <w:szCs w:val="24"/>
        </w:rPr>
        <w:lastRenderedPageBreak/>
        <w:t xml:space="preserve">Home </w:t>
      </w:r>
    </w:p>
    <w:p w:rsidR="004D0ED8" w:rsidRDefault="00250CD5" w:rsidP="00F6441A">
      <w:pPr>
        <w:rPr>
          <w:rFonts w:cs="Times New Roman"/>
          <w:szCs w:val="24"/>
        </w:rPr>
      </w:pPr>
      <w:r w:rsidRPr="005927E1">
        <w:rPr>
          <w:rFonts w:cs="Times New Roman"/>
          <w:szCs w:val="24"/>
        </w:rPr>
        <w:t>Home es la porta</w:t>
      </w:r>
      <w:r w:rsidR="00AD0D07" w:rsidRPr="005927E1">
        <w:rPr>
          <w:rFonts w:cs="Times New Roman"/>
          <w:szCs w:val="24"/>
        </w:rPr>
        <w:t xml:space="preserve">da </w:t>
      </w:r>
      <w:r w:rsidRPr="005927E1">
        <w:rPr>
          <w:rFonts w:cs="Times New Roman"/>
          <w:szCs w:val="24"/>
        </w:rPr>
        <w:t xml:space="preserve"> de inicio de la página web, cuenta con el título del reportaje,</w:t>
      </w:r>
      <w:r w:rsidR="005638CC" w:rsidRPr="005927E1">
        <w:rPr>
          <w:rFonts w:cs="Times New Roman"/>
          <w:szCs w:val="24"/>
        </w:rPr>
        <w:t xml:space="preserve"> una fotogr</w:t>
      </w:r>
      <w:r w:rsidR="00FE19DA">
        <w:rPr>
          <w:rFonts w:cs="Times New Roman"/>
          <w:szCs w:val="24"/>
        </w:rPr>
        <w:t>afía de la desembocadura del río;</w:t>
      </w:r>
      <w:r w:rsidR="005638CC" w:rsidRPr="005927E1">
        <w:rPr>
          <w:rFonts w:cs="Times New Roman"/>
          <w:szCs w:val="24"/>
        </w:rPr>
        <w:t xml:space="preserve"> usada como fondo, </w:t>
      </w:r>
      <w:r w:rsidRPr="005927E1">
        <w:rPr>
          <w:rFonts w:cs="Times New Roman"/>
          <w:szCs w:val="24"/>
        </w:rPr>
        <w:t xml:space="preserve"> </w:t>
      </w:r>
      <w:r w:rsidR="00E2353D" w:rsidRPr="005927E1">
        <w:rPr>
          <w:rFonts w:cs="Times New Roman"/>
          <w:szCs w:val="24"/>
        </w:rPr>
        <w:t>una</w:t>
      </w:r>
      <w:r w:rsidRPr="005927E1">
        <w:rPr>
          <w:rFonts w:cs="Times New Roman"/>
          <w:szCs w:val="24"/>
        </w:rPr>
        <w:t xml:space="preserve"> descripción</w:t>
      </w:r>
      <w:r w:rsidR="005638CC" w:rsidRPr="005927E1">
        <w:rPr>
          <w:rFonts w:cs="Times New Roman"/>
          <w:szCs w:val="24"/>
        </w:rPr>
        <w:t xml:space="preserve"> corta</w:t>
      </w:r>
      <w:r w:rsidRPr="005927E1">
        <w:rPr>
          <w:rFonts w:cs="Times New Roman"/>
          <w:szCs w:val="24"/>
        </w:rPr>
        <w:t xml:space="preserve"> sobre el tema </w:t>
      </w:r>
      <w:r w:rsidR="00E2353D" w:rsidRPr="005927E1">
        <w:rPr>
          <w:rFonts w:cs="Times New Roman"/>
          <w:szCs w:val="24"/>
        </w:rPr>
        <w:t xml:space="preserve">y </w:t>
      </w:r>
      <w:r w:rsidRPr="005927E1">
        <w:rPr>
          <w:rFonts w:cs="Times New Roman"/>
          <w:szCs w:val="24"/>
        </w:rPr>
        <w:t xml:space="preserve"> </w:t>
      </w:r>
      <w:r w:rsidR="00F63693" w:rsidRPr="005927E1">
        <w:rPr>
          <w:rFonts w:cs="Times New Roman"/>
          <w:szCs w:val="24"/>
        </w:rPr>
        <w:t>nueve</w:t>
      </w:r>
      <w:r w:rsidRPr="005927E1">
        <w:rPr>
          <w:rFonts w:cs="Times New Roman"/>
          <w:szCs w:val="24"/>
        </w:rPr>
        <w:t xml:space="preserve"> botones que trasladan al navegador a las mismas páginas ofrecidas en el menú</w:t>
      </w:r>
      <w:r w:rsidR="00E2353D" w:rsidRPr="005927E1">
        <w:rPr>
          <w:rFonts w:cs="Times New Roman"/>
          <w:szCs w:val="24"/>
        </w:rPr>
        <w:t xml:space="preserve">.  </w:t>
      </w:r>
      <w:r w:rsidR="00932253">
        <w:rPr>
          <w:rFonts w:cs="Times New Roman"/>
          <w:szCs w:val="24"/>
        </w:rPr>
        <w:t xml:space="preserve">Esto se implementó </w:t>
      </w:r>
      <w:r w:rsidR="00BF2D4F" w:rsidRPr="005927E1">
        <w:rPr>
          <w:rFonts w:cs="Times New Roman"/>
          <w:szCs w:val="24"/>
        </w:rPr>
        <w:t>pa</w:t>
      </w:r>
      <w:r w:rsidR="00932253">
        <w:rPr>
          <w:rFonts w:cs="Times New Roman"/>
          <w:szCs w:val="24"/>
        </w:rPr>
        <w:t>rtiendo del</w:t>
      </w:r>
      <w:r w:rsidR="00BF2D4F" w:rsidRPr="005927E1">
        <w:rPr>
          <w:rFonts w:cs="Times New Roman"/>
          <w:szCs w:val="24"/>
        </w:rPr>
        <w:t xml:space="preserve"> esquema gráfico </w:t>
      </w:r>
      <w:r w:rsidR="00964826" w:rsidRPr="005927E1">
        <w:rPr>
          <w:rFonts w:cs="Times New Roman"/>
          <w:szCs w:val="24"/>
        </w:rPr>
        <w:t xml:space="preserve">para la reproducción de reportajes </w:t>
      </w:r>
      <w:r w:rsidR="004D0ED8" w:rsidRPr="005927E1">
        <w:rPr>
          <w:rFonts w:cs="Times New Roman"/>
          <w:szCs w:val="24"/>
        </w:rPr>
        <w:t>transmediáticos</w:t>
      </w:r>
      <w:r w:rsidR="00005D52">
        <w:rPr>
          <w:rFonts w:cs="Times New Roman"/>
          <w:szCs w:val="24"/>
        </w:rPr>
        <w:t>. (Ver Figura 15.)</w:t>
      </w:r>
    </w:p>
    <w:p w:rsidR="00FE19DA" w:rsidRDefault="00005D52" w:rsidP="00FE19DA">
      <w:pPr>
        <w:jc w:val="center"/>
        <w:rPr>
          <w:rFonts w:cs="Times New Roman"/>
          <w:szCs w:val="24"/>
        </w:rPr>
      </w:pPr>
      <w:r>
        <w:rPr>
          <w:rFonts w:cs="Times New Roman"/>
          <w:noProof/>
          <w:szCs w:val="24"/>
          <w:lang w:eastAsia="es-CO"/>
        </w:rPr>
        <w:drawing>
          <wp:inline distT="0" distB="0" distL="0" distR="0">
            <wp:extent cx="3426020" cy="2154362"/>
            <wp:effectExtent l="38100" t="38100" r="41275" b="36830"/>
            <wp:docPr id="3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rtada wix.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431888" cy="2158052"/>
                    </a:xfrm>
                    <a:prstGeom prst="rect">
                      <a:avLst/>
                    </a:prstGeom>
                    <a:ln w="28575">
                      <a:solidFill>
                        <a:schemeClr val="bg2">
                          <a:lumMod val="50000"/>
                        </a:schemeClr>
                      </a:solidFill>
                    </a:ln>
                  </pic:spPr>
                </pic:pic>
              </a:graphicData>
            </a:graphic>
          </wp:inline>
        </w:drawing>
      </w:r>
    </w:p>
    <w:p w:rsidR="00534F8E" w:rsidRDefault="00932253" w:rsidP="00932253">
      <w:pPr>
        <w:pStyle w:val="Sinespaciado"/>
        <w:rPr>
          <w:i/>
        </w:rPr>
      </w:pPr>
      <w:r w:rsidRPr="00932253">
        <w:rPr>
          <w:b/>
        </w:rPr>
        <w:t>Figura 15</w:t>
      </w:r>
      <w:r>
        <w:t xml:space="preserve">. </w:t>
      </w:r>
      <w:r w:rsidR="00534F8E">
        <w:t xml:space="preserve">Portada del Reportaje </w:t>
      </w:r>
      <w:r w:rsidR="00534F8E" w:rsidRPr="00932253">
        <w:rPr>
          <w:i/>
        </w:rPr>
        <w:t>“Cuando el río suena nuestro dinero se lleva: un reportaje sobre los planes para la recuperación del río Bogotá”.</w:t>
      </w:r>
    </w:p>
    <w:p w:rsidR="00932253" w:rsidRPr="00932253" w:rsidRDefault="00932253" w:rsidP="00932253">
      <w:pPr>
        <w:pStyle w:val="Sinespaciado"/>
        <w:rPr>
          <w:i/>
        </w:rPr>
      </w:pPr>
    </w:p>
    <w:p w:rsidR="001A669B" w:rsidRPr="00932253" w:rsidRDefault="00D0438E" w:rsidP="006A2CC7">
      <w:pPr>
        <w:pStyle w:val="Prrafodelista"/>
        <w:numPr>
          <w:ilvl w:val="0"/>
          <w:numId w:val="3"/>
        </w:numPr>
        <w:ind w:left="426" w:firstLine="0"/>
        <w:rPr>
          <w:rFonts w:cs="Times New Roman"/>
          <w:szCs w:val="24"/>
        </w:rPr>
      </w:pPr>
      <w:r w:rsidRPr="00932253">
        <w:rPr>
          <w:rFonts w:cs="Times New Roman"/>
          <w:b/>
          <w:szCs w:val="24"/>
        </w:rPr>
        <w:t xml:space="preserve">El río Hoy </w:t>
      </w:r>
    </w:p>
    <w:p w:rsidR="00932253" w:rsidRDefault="00E2353D" w:rsidP="00F6441A">
      <w:pPr>
        <w:pStyle w:val="Prrafodelista"/>
        <w:ind w:left="0"/>
        <w:rPr>
          <w:rFonts w:cs="Times New Roman"/>
          <w:szCs w:val="24"/>
        </w:rPr>
      </w:pPr>
      <w:r w:rsidRPr="005927E1">
        <w:rPr>
          <w:rFonts w:cs="Times New Roman"/>
          <w:szCs w:val="24"/>
        </w:rPr>
        <w:t xml:space="preserve">El río hoy fue </w:t>
      </w:r>
      <w:r w:rsidR="00964826" w:rsidRPr="005927E1">
        <w:rPr>
          <w:rFonts w:cs="Times New Roman"/>
          <w:szCs w:val="24"/>
        </w:rPr>
        <w:t xml:space="preserve">enfocado </w:t>
      </w:r>
      <w:r w:rsidR="00AD0D07" w:rsidRPr="005927E1">
        <w:rPr>
          <w:rFonts w:cs="Times New Roman"/>
          <w:szCs w:val="24"/>
        </w:rPr>
        <w:t>en el</w:t>
      </w:r>
      <w:r w:rsidRPr="005927E1">
        <w:rPr>
          <w:rFonts w:cs="Times New Roman"/>
          <w:szCs w:val="24"/>
        </w:rPr>
        <w:t xml:space="preserve"> </w:t>
      </w:r>
      <w:r w:rsidR="000F2539" w:rsidRPr="005927E1">
        <w:rPr>
          <w:rFonts w:cs="Times New Roman"/>
          <w:szCs w:val="24"/>
        </w:rPr>
        <w:t>último</w:t>
      </w:r>
      <w:r w:rsidRPr="005927E1">
        <w:rPr>
          <w:rFonts w:cs="Times New Roman"/>
          <w:szCs w:val="24"/>
        </w:rPr>
        <w:t xml:space="preserve"> </w:t>
      </w:r>
      <w:r w:rsidR="00AD0D07" w:rsidRPr="005927E1">
        <w:rPr>
          <w:rFonts w:cs="Times New Roman"/>
          <w:szCs w:val="24"/>
        </w:rPr>
        <w:t>acontecimiento noticioso</w:t>
      </w:r>
      <w:r w:rsidR="00964826" w:rsidRPr="005927E1">
        <w:rPr>
          <w:rFonts w:cs="Times New Roman"/>
          <w:szCs w:val="24"/>
        </w:rPr>
        <w:t xml:space="preserve"> </w:t>
      </w:r>
      <w:r w:rsidR="004D0ED8" w:rsidRPr="005927E1">
        <w:rPr>
          <w:rFonts w:cs="Times New Roman"/>
          <w:szCs w:val="24"/>
        </w:rPr>
        <w:t xml:space="preserve"> y coyuntural </w:t>
      </w:r>
      <w:r w:rsidR="00964826" w:rsidRPr="005927E1">
        <w:rPr>
          <w:rFonts w:cs="Times New Roman"/>
          <w:szCs w:val="24"/>
        </w:rPr>
        <w:t xml:space="preserve">sobre </w:t>
      </w:r>
      <w:r w:rsidR="00005D52">
        <w:rPr>
          <w:rFonts w:cs="Times New Roman"/>
          <w:szCs w:val="24"/>
        </w:rPr>
        <w:t xml:space="preserve">el </w:t>
      </w:r>
      <w:r w:rsidR="00964826" w:rsidRPr="005927E1">
        <w:rPr>
          <w:rFonts w:cs="Times New Roman"/>
          <w:szCs w:val="24"/>
        </w:rPr>
        <w:t>estado actual</w:t>
      </w:r>
      <w:r w:rsidR="00005D52">
        <w:rPr>
          <w:rFonts w:cs="Times New Roman"/>
          <w:szCs w:val="24"/>
        </w:rPr>
        <w:t xml:space="preserve"> del </w:t>
      </w:r>
      <w:r w:rsidR="00005D52" w:rsidRPr="005927E1">
        <w:rPr>
          <w:rFonts w:cs="Times New Roman"/>
          <w:szCs w:val="24"/>
        </w:rPr>
        <w:t xml:space="preserve">río </w:t>
      </w:r>
      <w:r w:rsidR="00005D52">
        <w:rPr>
          <w:rFonts w:cs="Times New Roman"/>
          <w:szCs w:val="24"/>
        </w:rPr>
        <w:t>Bogotá</w:t>
      </w:r>
      <w:r w:rsidRPr="005927E1">
        <w:rPr>
          <w:rFonts w:cs="Times New Roman"/>
          <w:szCs w:val="24"/>
        </w:rPr>
        <w:t>. Cuenta con</w:t>
      </w:r>
      <w:r w:rsidR="00AD0D07" w:rsidRPr="005927E1">
        <w:rPr>
          <w:rFonts w:cs="Times New Roman"/>
          <w:szCs w:val="24"/>
        </w:rPr>
        <w:t xml:space="preserve"> un</w:t>
      </w:r>
      <w:r w:rsidRPr="005927E1">
        <w:rPr>
          <w:rFonts w:cs="Times New Roman"/>
          <w:szCs w:val="24"/>
        </w:rPr>
        <w:t xml:space="preserve"> texto informativo </w:t>
      </w:r>
      <w:r w:rsidR="00AD0D07" w:rsidRPr="005927E1">
        <w:rPr>
          <w:rFonts w:cs="Times New Roman"/>
          <w:szCs w:val="24"/>
        </w:rPr>
        <w:t>reciente</w:t>
      </w:r>
      <w:r w:rsidR="00F63693" w:rsidRPr="005927E1">
        <w:rPr>
          <w:rFonts w:cs="Times New Roman"/>
          <w:szCs w:val="24"/>
        </w:rPr>
        <w:t xml:space="preserve"> que describe con exactitud todo lo sucedido con el río Bogotá</w:t>
      </w:r>
      <w:r w:rsidR="00005D52">
        <w:rPr>
          <w:rFonts w:cs="Times New Roman"/>
          <w:szCs w:val="24"/>
        </w:rPr>
        <w:t xml:space="preserve"> en los últimos 8 meses</w:t>
      </w:r>
      <w:r w:rsidR="00F63693" w:rsidRPr="005927E1">
        <w:rPr>
          <w:rFonts w:cs="Times New Roman"/>
          <w:szCs w:val="24"/>
        </w:rPr>
        <w:t xml:space="preserve"> </w:t>
      </w:r>
      <w:r w:rsidR="00534F8E">
        <w:rPr>
          <w:rFonts w:cs="Times New Roman"/>
          <w:szCs w:val="24"/>
        </w:rPr>
        <w:t xml:space="preserve">y </w:t>
      </w:r>
      <w:r w:rsidR="00F63693" w:rsidRPr="005927E1">
        <w:rPr>
          <w:rFonts w:cs="Times New Roman"/>
          <w:szCs w:val="24"/>
        </w:rPr>
        <w:t>cubierto por los medios de comunicación. Cuenta con dos fotografías</w:t>
      </w:r>
      <w:r w:rsidR="00005D52">
        <w:rPr>
          <w:rFonts w:cs="Times New Roman"/>
          <w:szCs w:val="24"/>
        </w:rPr>
        <w:t xml:space="preserve"> que </w:t>
      </w:r>
      <w:r w:rsidR="000F2539" w:rsidRPr="005927E1">
        <w:rPr>
          <w:rFonts w:cs="Times New Roman"/>
          <w:szCs w:val="24"/>
        </w:rPr>
        <w:t>fueron tomadas por otros medi</w:t>
      </w:r>
      <w:r w:rsidR="00F63693" w:rsidRPr="005927E1">
        <w:rPr>
          <w:rFonts w:cs="Times New Roman"/>
          <w:szCs w:val="24"/>
        </w:rPr>
        <w:t xml:space="preserve">os </w:t>
      </w:r>
      <w:r w:rsidR="00005D52">
        <w:rPr>
          <w:rFonts w:cs="Times New Roman"/>
          <w:szCs w:val="24"/>
        </w:rPr>
        <w:t xml:space="preserve">de comunicación en internet </w:t>
      </w:r>
      <w:r w:rsidR="00534F8E">
        <w:rPr>
          <w:rFonts w:cs="Times New Roman"/>
          <w:szCs w:val="24"/>
        </w:rPr>
        <w:t>porque</w:t>
      </w:r>
      <w:r w:rsidR="00F63693" w:rsidRPr="005927E1">
        <w:rPr>
          <w:rFonts w:cs="Times New Roman"/>
          <w:szCs w:val="24"/>
        </w:rPr>
        <w:t xml:space="preserve"> muestran el estado de río. </w:t>
      </w:r>
      <w:r w:rsidR="00005D52">
        <w:rPr>
          <w:rFonts w:cs="Times New Roman"/>
          <w:szCs w:val="24"/>
        </w:rPr>
        <w:t xml:space="preserve"> </w:t>
      </w:r>
    </w:p>
    <w:p w:rsidR="00E2353D" w:rsidRDefault="00F63693" w:rsidP="00F6441A">
      <w:pPr>
        <w:pStyle w:val="Prrafodelista"/>
        <w:ind w:left="0"/>
        <w:rPr>
          <w:rFonts w:cs="Times New Roman"/>
          <w:szCs w:val="24"/>
        </w:rPr>
      </w:pPr>
      <w:r w:rsidRPr="005927E1">
        <w:rPr>
          <w:rFonts w:cs="Times New Roman"/>
          <w:szCs w:val="24"/>
        </w:rPr>
        <w:t>El primer texto es una descripción corta del estado actual del río, el segundo texto informa sobre “El Megaproyecto” río Bogotá</w:t>
      </w:r>
      <w:r w:rsidR="00FA0485">
        <w:rPr>
          <w:rFonts w:cs="Times New Roman"/>
          <w:szCs w:val="24"/>
        </w:rPr>
        <w:t xml:space="preserve"> y e</w:t>
      </w:r>
      <w:r w:rsidR="00534F8E">
        <w:rPr>
          <w:rFonts w:cs="Times New Roman"/>
          <w:szCs w:val="24"/>
        </w:rPr>
        <w:t xml:space="preserve">l </w:t>
      </w:r>
      <w:r w:rsidRPr="005927E1">
        <w:rPr>
          <w:rFonts w:cs="Times New Roman"/>
          <w:szCs w:val="24"/>
        </w:rPr>
        <w:t>último</w:t>
      </w:r>
      <w:r w:rsidR="00534F8E">
        <w:rPr>
          <w:rFonts w:cs="Times New Roman"/>
          <w:szCs w:val="24"/>
        </w:rPr>
        <w:t xml:space="preserve"> texto</w:t>
      </w:r>
      <w:r w:rsidRPr="005927E1">
        <w:rPr>
          <w:rFonts w:cs="Times New Roman"/>
          <w:szCs w:val="24"/>
        </w:rPr>
        <w:t xml:space="preserve">, es la explicación minuciosa sobre la problemática de la Empresa de Acueducto y Alcantarillado de Bogotá con el Plan de Saneamiento que está en manos del Consejo de Estado. </w:t>
      </w:r>
    </w:p>
    <w:p w:rsidR="00005D52" w:rsidRDefault="00005D52" w:rsidP="00F6441A">
      <w:pPr>
        <w:pStyle w:val="Prrafodelista"/>
        <w:ind w:left="0"/>
        <w:rPr>
          <w:rFonts w:cs="Times New Roman"/>
          <w:szCs w:val="24"/>
        </w:rPr>
      </w:pPr>
    </w:p>
    <w:p w:rsidR="000F2539" w:rsidRPr="005927E1" w:rsidRDefault="00D0438E" w:rsidP="00250CD5">
      <w:pPr>
        <w:pStyle w:val="Prrafodelista"/>
        <w:numPr>
          <w:ilvl w:val="0"/>
          <w:numId w:val="3"/>
        </w:numPr>
        <w:rPr>
          <w:rFonts w:cs="Times New Roman"/>
          <w:b/>
          <w:szCs w:val="24"/>
        </w:rPr>
      </w:pPr>
      <w:r w:rsidRPr="005927E1">
        <w:rPr>
          <w:rFonts w:cs="Times New Roman"/>
          <w:b/>
          <w:szCs w:val="24"/>
        </w:rPr>
        <w:lastRenderedPageBreak/>
        <w:t>Historia</w:t>
      </w:r>
      <w:r w:rsidR="00E766D3">
        <w:rPr>
          <w:rFonts w:cs="Times New Roman"/>
          <w:b/>
          <w:szCs w:val="24"/>
        </w:rPr>
        <w:t>s</w:t>
      </w:r>
      <w:r w:rsidRPr="005927E1">
        <w:rPr>
          <w:rFonts w:cs="Times New Roman"/>
          <w:b/>
          <w:szCs w:val="24"/>
        </w:rPr>
        <w:t xml:space="preserve"> del Río </w:t>
      </w:r>
      <w:r w:rsidR="00E766D3">
        <w:rPr>
          <w:rFonts w:cs="Times New Roman"/>
          <w:b/>
          <w:szCs w:val="24"/>
        </w:rPr>
        <w:t>Bogotá</w:t>
      </w:r>
    </w:p>
    <w:p w:rsidR="00FE6AB3" w:rsidRDefault="00FE6AB3" w:rsidP="00F6441A">
      <w:pPr>
        <w:rPr>
          <w:rFonts w:cs="Times New Roman"/>
          <w:szCs w:val="24"/>
        </w:rPr>
      </w:pPr>
      <w:r w:rsidRPr="005927E1">
        <w:rPr>
          <w:rFonts w:cs="Times New Roman"/>
          <w:szCs w:val="24"/>
        </w:rPr>
        <w:t>S</w:t>
      </w:r>
      <w:r w:rsidR="004D0ED8" w:rsidRPr="005927E1">
        <w:rPr>
          <w:rFonts w:cs="Times New Roman"/>
          <w:szCs w:val="24"/>
        </w:rPr>
        <w:t xml:space="preserve">on tres historias de vida </w:t>
      </w:r>
      <w:r w:rsidRPr="005927E1">
        <w:rPr>
          <w:rFonts w:cs="Times New Roman"/>
          <w:szCs w:val="24"/>
        </w:rPr>
        <w:t xml:space="preserve">diferentes </w:t>
      </w:r>
      <w:r w:rsidR="004D0ED8" w:rsidRPr="005927E1">
        <w:rPr>
          <w:rFonts w:cs="Times New Roman"/>
          <w:szCs w:val="24"/>
        </w:rPr>
        <w:t>que nos narran c</w:t>
      </w:r>
      <w:r w:rsidRPr="005927E1">
        <w:rPr>
          <w:rFonts w:cs="Times New Roman"/>
          <w:szCs w:val="24"/>
        </w:rPr>
        <w:t xml:space="preserve">ómo ha sido la </w:t>
      </w:r>
      <w:r w:rsidR="004D0ED8" w:rsidRPr="005927E1">
        <w:rPr>
          <w:rFonts w:cs="Times New Roman"/>
          <w:szCs w:val="24"/>
        </w:rPr>
        <w:t xml:space="preserve">vida junto al río. </w:t>
      </w:r>
      <w:r w:rsidR="00EF2CBA" w:rsidRPr="005927E1">
        <w:rPr>
          <w:rFonts w:cs="Times New Roman"/>
          <w:szCs w:val="24"/>
        </w:rPr>
        <w:t xml:space="preserve">El propósito de esta página es que él navegador </w:t>
      </w:r>
      <w:r w:rsidR="00FA0485">
        <w:rPr>
          <w:rFonts w:cs="Times New Roman"/>
          <w:szCs w:val="24"/>
        </w:rPr>
        <w:t>se interese</w:t>
      </w:r>
      <w:r w:rsidR="005927E1" w:rsidRPr="005927E1">
        <w:rPr>
          <w:rFonts w:cs="Times New Roman"/>
          <w:szCs w:val="24"/>
        </w:rPr>
        <w:t xml:space="preserve"> por la</w:t>
      </w:r>
      <w:r w:rsidRPr="005927E1">
        <w:rPr>
          <w:rFonts w:cs="Times New Roman"/>
          <w:szCs w:val="24"/>
        </w:rPr>
        <w:t>s</w:t>
      </w:r>
      <w:r w:rsidR="004D0ED8" w:rsidRPr="005927E1">
        <w:rPr>
          <w:rFonts w:cs="Times New Roman"/>
          <w:szCs w:val="24"/>
        </w:rPr>
        <w:t xml:space="preserve"> tres historias</w:t>
      </w:r>
      <w:r w:rsidR="005927E1" w:rsidRPr="005927E1">
        <w:rPr>
          <w:rFonts w:cs="Times New Roman"/>
          <w:szCs w:val="24"/>
        </w:rPr>
        <w:t>. Cada una de ella</w:t>
      </w:r>
      <w:r w:rsidR="00FA0485">
        <w:rPr>
          <w:rFonts w:cs="Times New Roman"/>
          <w:szCs w:val="24"/>
        </w:rPr>
        <w:t>s</w:t>
      </w:r>
      <w:r w:rsidR="005927E1" w:rsidRPr="005927E1">
        <w:rPr>
          <w:rFonts w:cs="Times New Roman"/>
          <w:szCs w:val="24"/>
        </w:rPr>
        <w:t>,</w:t>
      </w:r>
      <w:r w:rsidR="004D0ED8" w:rsidRPr="005927E1">
        <w:rPr>
          <w:rFonts w:cs="Times New Roman"/>
          <w:szCs w:val="24"/>
        </w:rPr>
        <w:t xml:space="preserve"> cuentan con foto, texto y audio </w:t>
      </w:r>
      <w:r w:rsidR="005927E1" w:rsidRPr="005927E1">
        <w:rPr>
          <w:rFonts w:cs="Times New Roman"/>
          <w:szCs w:val="24"/>
        </w:rPr>
        <w:t xml:space="preserve">de </w:t>
      </w:r>
      <w:r w:rsidR="00005D52">
        <w:rPr>
          <w:rFonts w:cs="Times New Roman"/>
          <w:szCs w:val="24"/>
        </w:rPr>
        <w:t xml:space="preserve">las </w:t>
      </w:r>
      <w:r w:rsidR="004D0ED8" w:rsidRPr="005927E1">
        <w:rPr>
          <w:rFonts w:cs="Times New Roman"/>
          <w:szCs w:val="24"/>
        </w:rPr>
        <w:t xml:space="preserve">entrevistas hechas a los personajes. </w:t>
      </w:r>
      <w:r w:rsidRPr="005927E1">
        <w:rPr>
          <w:rFonts w:cs="Times New Roman"/>
          <w:szCs w:val="24"/>
        </w:rPr>
        <w:t>La primera historia de vida se trata de un guardabosque que lleva más de 20 años cuidando el nacimiento de río Bogotá, cerca del municipio de Vil</w:t>
      </w:r>
      <w:r w:rsidR="00FA0485">
        <w:rPr>
          <w:rFonts w:cs="Times New Roman"/>
          <w:szCs w:val="24"/>
        </w:rPr>
        <w:t xml:space="preserve">lapinzón. El audio </w:t>
      </w:r>
      <w:r w:rsidRPr="005927E1">
        <w:rPr>
          <w:rFonts w:cs="Times New Roman"/>
          <w:szCs w:val="24"/>
        </w:rPr>
        <w:t>que complementa el texto,</w:t>
      </w:r>
      <w:r w:rsidR="00534F8E">
        <w:rPr>
          <w:rFonts w:cs="Times New Roman"/>
          <w:szCs w:val="24"/>
        </w:rPr>
        <w:t xml:space="preserve"> </w:t>
      </w:r>
      <w:r w:rsidR="005927E1" w:rsidRPr="005927E1">
        <w:rPr>
          <w:rFonts w:cs="Times New Roman"/>
          <w:szCs w:val="24"/>
        </w:rPr>
        <w:t xml:space="preserve">describe </w:t>
      </w:r>
      <w:r w:rsidR="00534F8E">
        <w:rPr>
          <w:rFonts w:cs="Times New Roman"/>
          <w:szCs w:val="24"/>
        </w:rPr>
        <w:t xml:space="preserve">brevemente </w:t>
      </w:r>
      <w:r w:rsidR="005927E1" w:rsidRPr="005927E1">
        <w:rPr>
          <w:rFonts w:cs="Times New Roman"/>
          <w:szCs w:val="24"/>
        </w:rPr>
        <w:t xml:space="preserve">la </w:t>
      </w:r>
      <w:r w:rsidRPr="005927E1">
        <w:rPr>
          <w:rFonts w:cs="Times New Roman"/>
          <w:szCs w:val="24"/>
        </w:rPr>
        <w:t>labor</w:t>
      </w:r>
      <w:r w:rsidR="005927E1" w:rsidRPr="005927E1">
        <w:rPr>
          <w:rFonts w:cs="Times New Roman"/>
          <w:szCs w:val="24"/>
        </w:rPr>
        <w:t xml:space="preserve"> del personaje</w:t>
      </w:r>
      <w:r w:rsidRPr="005927E1">
        <w:rPr>
          <w:rFonts w:cs="Times New Roman"/>
          <w:szCs w:val="24"/>
        </w:rPr>
        <w:t>.</w:t>
      </w:r>
      <w:r w:rsidR="00863F56">
        <w:rPr>
          <w:rFonts w:cs="Times New Roman"/>
          <w:szCs w:val="24"/>
        </w:rPr>
        <w:t xml:space="preserve"> </w:t>
      </w:r>
      <w:r w:rsidRPr="005927E1">
        <w:rPr>
          <w:rFonts w:cs="Times New Roman"/>
          <w:szCs w:val="24"/>
        </w:rPr>
        <w:t>La segunda historia es sobre un joven que</w:t>
      </w:r>
      <w:r w:rsidR="00005D52">
        <w:rPr>
          <w:rFonts w:cs="Times New Roman"/>
          <w:szCs w:val="24"/>
        </w:rPr>
        <w:t xml:space="preserve"> vive en el municipio de Suesca, Cundinamarca, perteneciente de la </w:t>
      </w:r>
      <w:r w:rsidR="00FA0485" w:rsidRPr="00FA0485">
        <w:rPr>
          <w:rFonts w:cs="Times New Roman"/>
          <w:i/>
          <w:szCs w:val="24"/>
        </w:rPr>
        <w:t>“</w:t>
      </w:r>
      <w:r w:rsidR="00005D52" w:rsidRPr="00FA0485">
        <w:rPr>
          <w:rFonts w:cs="Times New Roman"/>
          <w:i/>
          <w:szCs w:val="24"/>
        </w:rPr>
        <w:t>Fundación Al Verde Vivo</w:t>
      </w:r>
      <w:r w:rsidR="00FA0485" w:rsidRPr="00FA0485">
        <w:rPr>
          <w:rFonts w:cs="Times New Roman"/>
          <w:i/>
          <w:szCs w:val="24"/>
        </w:rPr>
        <w:t>”</w:t>
      </w:r>
      <w:r w:rsidR="00005D52" w:rsidRPr="00FA0485">
        <w:rPr>
          <w:rFonts w:cs="Times New Roman"/>
          <w:i/>
          <w:szCs w:val="24"/>
        </w:rPr>
        <w:t xml:space="preserve">. </w:t>
      </w:r>
      <w:r w:rsidR="00005D52">
        <w:rPr>
          <w:rFonts w:cs="Times New Roman"/>
          <w:szCs w:val="24"/>
        </w:rPr>
        <w:t>É</w:t>
      </w:r>
      <w:r w:rsidRPr="005927E1">
        <w:rPr>
          <w:rFonts w:cs="Times New Roman"/>
          <w:szCs w:val="24"/>
        </w:rPr>
        <w:t>l nos da una pequeña descripción de</w:t>
      </w:r>
      <w:r w:rsidR="006978E4">
        <w:rPr>
          <w:rFonts w:cs="Times New Roman"/>
          <w:szCs w:val="24"/>
        </w:rPr>
        <w:t xml:space="preserve"> cómo era antes y después el río</w:t>
      </w:r>
      <w:r w:rsidR="00FA0485">
        <w:rPr>
          <w:rFonts w:cs="Times New Roman"/>
          <w:szCs w:val="24"/>
        </w:rPr>
        <w:t>;</w:t>
      </w:r>
      <w:r w:rsidR="006978E4">
        <w:rPr>
          <w:rFonts w:cs="Times New Roman"/>
          <w:szCs w:val="24"/>
        </w:rPr>
        <w:t xml:space="preserve"> la variedad de peces que habían</w:t>
      </w:r>
      <w:r w:rsidR="00FA0485">
        <w:rPr>
          <w:rFonts w:cs="Times New Roman"/>
          <w:szCs w:val="24"/>
        </w:rPr>
        <w:t>, según su conocimiento</w:t>
      </w:r>
      <w:r w:rsidRPr="005927E1">
        <w:rPr>
          <w:rFonts w:cs="Times New Roman"/>
          <w:szCs w:val="24"/>
        </w:rPr>
        <w:t>.</w:t>
      </w:r>
      <w:r w:rsidR="00FA0485">
        <w:rPr>
          <w:rFonts w:cs="Times New Roman"/>
          <w:szCs w:val="24"/>
        </w:rPr>
        <w:t xml:space="preserve"> </w:t>
      </w:r>
      <w:r w:rsidRPr="005927E1">
        <w:rPr>
          <w:rFonts w:cs="Times New Roman"/>
          <w:szCs w:val="24"/>
        </w:rPr>
        <w:t xml:space="preserve">Por último, </w:t>
      </w:r>
      <w:r w:rsidR="00EF2CBA" w:rsidRPr="005927E1">
        <w:rPr>
          <w:rFonts w:cs="Times New Roman"/>
          <w:szCs w:val="24"/>
        </w:rPr>
        <w:t xml:space="preserve">es una entrevista corta a un pescador </w:t>
      </w:r>
      <w:r w:rsidR="00FA0485">
        <w:rPr>
          <w:rFonts w:cs="Times New Roman"/>
          <w:szCs w:val="24"/>
        </w:rPr>
        <w:t xml:space="preserve">que vive en </w:t>
      </w:r>
      <w:r w:rsidR="00EF2CBA" w:rsidRPr="005927E1">
        <w:rPr>
          <w:rFonts w:cs="Times New Roman"/>
          <w:szCs w:val="24"/>
        </w:rPr>
        <w:t>la desembocadura</w:t>
      </w:r>
      <w:r w:rsidR="005927E1" w:rsidRPr="005927E1">
        <w:rPr>
          <w:rFonts w:cs="Times New Roman"/>
          <w:szCs w:val="24"/>
        </w:rPr>
        <w:t xml:space="preserve"> del río</w:t>
      </w:r>
      <w:r w:rsidR="00EF2CBA" w:rsidRPr="005927E1">
        <w:rPr>
          <w:rFonts w:cs="Times New Roman"/>
          <w:szCs w:val="24"/>
        </w:rPr>
        <w:t xml:space="preserve">. </w:t>
      </w:r>
      <w:r w:rsidR="005927E1" w:rsidRPr="005927E1">
        <w:rPr>
          <w:rFonts w:cs="Times New Roman"/>
          <w:szCs w:val="24"/>
        </w:rPr>
        <w:t>En ella</w:t>
      </w:r>
      <w:r w:rsidR="006978E4">
        <w:rPr>
          <w:rFonts w:cs="Times New Roman"/>
          <w:szCs w:val="24"/>
        </w:rPr>
        <w:t xml:space="preserve">, </w:t>
      </w:r>
      <w:r w:rsidR="005927E1" w:rsidRPr="005927E1">
        <w:rPr>
          <w:rFonts w:cs="Times New Roman"/>
          <w:szCs w:val="24"/>
        </w:rPr>
        <w:t xml:space="preserve"> el</w:t>
      </w:r>
      <w:r w:rsidR="00EF2CBA" w:rsidRPr="005927E1">
        <w:rPr>
          <w:rFonts w:cs="Times New Roman"/>
          <w:szCs w:val="24"/>
        </w:rPr>
        <w:t xml:space="preserve"> pescador </w:t>
      </w:r>
      <w:r w:rsidR="006978E4">
        <w:rPr>
          <w:rFonts w:cs="Times New Roman"/>
          <w:szCs w:val="24"/>
        </w:rPr>
        <w:t xml:space="preserve">relata </w:t>
      </w:r>
      <w:r w:rsidR="00EF2CBA" w:rsidRPr="005927E1">
        <w:rPr>
          <w:rFonts w:cs="Times New Roman"/>
          <w:szCs w:val="24"/>
        </w:rPr>
        <w:t xml:space="preserve">como era antes la pesca en la zona y cómo es hoy en día con la contaminación que recibe el río Magdalena. </w:t>
      </w:r>
    </w:p>
    <w:p w:rsidR="005927E1" w:rsidRDefault="00D0438E" w:rsidP="005927E1">
      <w:pPr>
        <w:pStyle w:val="Prrafodelista"/>
        <w:numPr>
          <w:ilvl w:val="0"/>
          <w:numId w:val="3"/>
        </w:numPr>
        <w:rPr>
          <w:rFonts w:cs="Times New Roman"/>
          <w:b/>
          <w:szCs w:val="24"/>
        </w:rPr>
      </w:pPr>
      <w:r w:rsidRPr="005927E1">
        <w:rPr>
          <w:rFonts w:cs="Times New Roman"/>
          <w:b/>
          <w:szCs w:val="24"/>
        </w:rPr>
        <w:t xml:space="preserve">Nace y Muere </w:t>
      </w:r>
    </w:p>
    <w:p w:rsidR="006978E4" w:rsidRDefault="00FE19DA" w:rsidP="00FE19DA">
      <w:pPr>
        <w:rPr>
          <w:rFonts w:cs="Times New Roman"/>
          <w:szCs w:val="24"/>
        </w:rPr>
      </w:pPr>
      <w:r>
        <w:rPr>
          <w:rFonts w:cs="Times New Roman"/>
          <w:szCs w:val="24"/>
        </w:rPr>
        <w:t>El nombre de esta página nace y muere fue pensando en el nacimi</w:t>
      </w:r>
      <w:r w:rsidR="006978E4">
        <w:rPr>
          <w:rFonts w:cs="Times New Roman"/>
          <w:szCs w:val="24"/>
        </w:rPr>
        <w:t xml:space="preserve">ento del rio Bogotá, </w:t>
      </w:r>
      <w:r w:rsidR="003716F0">
        <w:rPr>
          <w:rFonts w:cs="Times New Roman"/>
          <w:szCs w:val="24"/>
        </w:rPr>
        <w:t xml:space="preserve">el cual </w:t>
      </w:r>
      <w:r w:rsidR="00CB5D36">
        <w:rPr>
          <w:rFonts w:cs="Times New Roman"/>
          <w:szCs w:val="24"/>
        </w:rPr>
        <w:t>nace en c</w:t>
      </w:r>
      <w:r>
        <w:rPr>
          <w:rFonts w:cs="Times New Roman"/>
          <w:szCs w:val="24"/>
        </w:rPr>
        <w:t xml:space="preserve">ercanía al municipio </w:t>
      </w:r>
      <w:r w:rsidR="00CB5D36">
        <w:rPr>
          <w:rFonts w:cs="Times New Roman"/>
          <w:szCs w:val="24"/>
        </w:rPr>
        <w:t>de Villapinzón</w:t>
      </w:r>
      <w:r w:rsidR="003716F0">
        <w:rPr>
          <w:rFonts w:cs="Times New Roman"/>
          <w:szCs w:val="24"/>
        </w:rPr>
        <w:t xml:space="preserve"> y </w:t>
      </w:r>
      <w:r w:rsidR="006978E4">
        <w:rPr>
          <w:rFonts w:cs="Times New Roman"/>
          <w:szCs w:val="24"/>
        </w:rPr>
        <w:t xml:space="preserve">en </w:t>
      </w:r>
      <w:r w:rsidR="003716F0">
        <w:rPr>
          <w:rFonts w:cs="Times New Roman"/>
          <w:szCs w:val="24"/>
        </w:rPr>
        <w:t>l</w:t>
      </w:r>
      <w:r>
        <w:rPr>
          <w:rFonts w:cs="Times New Roman"/>
          <w:szCs w:val="24"/>
        </w:rPr>
        <w:t>a desembocadura (Entre los municipios de Girardot y Ricaurte) lugar donde el río</w:t>
      </w:r>
      <w:r w:rsidR="00CB5D36">
        <w:rPr>
          <w:rFonts w:cs="Times New Roman"/>
          <w:szCs w:val="24"/>
        </w:rPr>
        <w:t xml:space="preserve"> muere</w:t>
      </w:r>
      <w:r>
        <w:rPr>
          <w:rFonts w:cs="Times New Roman"/>
          <w:szCs w:val="24"/>
        </w:rPr>
        <w:t xml:space="preserve">. La página </w:t>
      </w:r>
      <w:r w:rsidR="006978E4">
        <w:rPr>
          <w:rFonts w:cs="Times New Roman"/>
          <w:szCs w:val="24"/>
        </w:rPr>
        <w:t xml:space="preserve">tiene varias </w:t>
      </w:r>
      <w:r>
        <w:rPr>
          <w:rFonts w:cs="Times New Roman"/>
          <w:szCs w:val="24"/>
        </w:rPr>
        <w:t xml:space="preserve">fotografías de ambos sitios. </w:t>
      </w:r>
      <w:r w:rsidR="00E86BE7">
        <w:rPr>
          <w:rFonts w:cs="Times New Roman"/>
          <w:szCs w:val="24"/>
        </w:rPr>
        <w:t xml:space="preserve">En el primer </w:t>
      </w:r>
      <w:r w:rsidR="003F16D4" w:rsidRPr="003F16D4">
        <w:rPr>
          <w:rFonts w:cs="Times New Roman"/>
          <w:i/>
          <w:szCs w:val="24"/>
        </w:rPr>
        <w:t>Slide Show</w:t>
      </w:r>
      <w:r w:rsidR="00863F56">
        <w:rPr>
          <w:rFonts w:cs="Times New Roman"/>
          <w:szCs w:val="24"/>
        </w:rPr>
        <w:t xml:space="preserve"> de fotograf</w:t>
      </w:r>
      <w:r w:rsidR="003716F0">
        <w:rPr>
          <w:rFonts w:cs="Times New Roman"/>
          <w:szCs w:val="24"/>
        </w:rPr>
        <w:t xml:space="preserve">ías </w:t>
      </w:r>
      <w:r w:rsidR="00863F56">
        <w:rPr>
          <w:rFonts w:cs="Times New Roman"/>
          <w:szCs w:val="24"/>
        </w:rPr>
        <w:t xml:space="preserve"> muestra el recorrido del naci</w:t>
      </w:r>
      <w:r w:rsidR="003716F0">
        <w:rPr>
          <w:rFonts w:cs="Times New Roman"/>
          <w:szCs w:val="24"/>
        </w:rPr>
        <w:t>miento del río, cada fotografía</w:t>
      </w:r>
      <w:r w:rsidR="006978E4">
        <w:rPr>
          <w:rFonts w:cs="Times New Roman"/>
          <w:szCs w:val="24"/>
        </w:rPr>
        <w:t xml:space="preserve"> posee</w:t>
      </w:r>
      <w:r w:rsidR="003716F0">
        <w:rPr>
          <w:rFonts w:cs="Times New Roman"/>
          <w:szCs w:val="24"/>
        </w:rPr>
        <w:t xml:space="preserve"> un pie de foto que otorga al navegador información adicional que complementa la imagen. En este caso,</w:t>
      </w:r>
      <w:r w:rsidR="00534F8E">
        <w:rPr>
          <w:rFonts w:cs="Times New Roman"/>
          <w:szCs w:val="24"/>
        </w:rPr>
        <w:t xml:space="preserve"> se</w:t>
      </w:r>
      <w:r w:rsidR="006978E4">
        <w:rPr>
          <w:rFonts w:cs="Times New Roman"/>
          <w:szCs w:val="24"/>
        </w:rPr>
        <w:t xml:space="preserve"> detalla </w:t>
      </w:r>
      <w:r w:rsidR="003716F0">
        <w:rPr>
          <w:rFonts w:cs="Times New Roman"/>
          <w:szCs w:val="24"/>
        </w:rPr>
        <w:t>el recorrido que se debe dar para lleg</w:t>
      </w:r>
      <w:r w:rsidR="00534F8E">
        <w:rPr>
          <w:rFonts w:cs="Times New Roman"/>
          <w:szCs w:val="24"/>
        </w:rPr>
        <w:t>ar al nacimiento del río Bogotá, también los</w:t>
      </w:r>
      <w:r w:rsidR="003716F0">
        <w:rPr>
          <w:rFonts w:cs="Times New Roman"/>
          <w:szCs w:val="24"/>
        </w:rPr>
        <w:t xml:space="preserve"> comentarios </w:t>
      </w:r>
      <w:r w:rsidR="00534F8E">
        <w:rPr>
          <w:rFonts w:cs="Times New Roman"/>
          <w:szCs w:val="24"/>
        </w:rPr>
        <w:t>d</w:t>
      </w:r>
      <w:r w:rsidR="003716F0">
        <w:rPr>
          <w:rFonts w:cs="Times New Roman"/>
          <w:szCs w:val="24"/>
        </w:rPr>
        <w:t xml:space="preserve">el guardabosque. </w:t>
      </w:r>
    </w:p>
    <w:p w:rsidR="00FE19DA" w:rsidRDefault="003716F0" w:rsidP="00FE19DA">
      <w:pPr>
        <w:rPr>
          <w:rFonts w:cs="Times New Roman"/>
          <w:szCs w:val="24"/>
        </w:rPr>
      </w:pPr>
      <w:r>
        <w:rPr>
          <w:rFonts w:cs="Times New Roman"/>
          <w:szCs w:val="24"/>
        </w:rPr>
        <w:t xml:space="preserve">El segundo </w:t>
      </w:r>
      <w:r w:rsidRPr="003F16D4">
        <w:rPr>
          <w:rFonts w:cs="Times New Roman"/>
          <w:i/>
          <w:szCs w:val="24"/>
        </w:rPr>
        <w:t>Slide Show</w:t>
      </w:r>
      <w:r>
        <w:rPr>
          <w:rFonts w:cs="Times New Roman"/>
          <w:szCs w:val="24"/>
        </w:rPr>
        <w:t xml:space="preserve"> de fotografías es sobre la desembocadura del río Bogotá en el río Magdalena. Cada foto muestra el contraste de ambos ríos, uno de color arenoso lleno de vida  y el otro de color negro </w:t>
      </w:r>
      <w:r w:rsidR="00FA0485">
        <w:rPr>
          <w:rFonts w:cs="Times New Roman"/>
          <w:szCs w:val="24"/>
        </w:rPr>
        <w:t>debido a</w:t>
      </w:r>
      <w:r>
        <w:rPr>
          <w:rFonts w:cs="Times New Roman"/>
          <w:szCs w:val="24"/>
        </w:rPr>
        <w:t xml:space="preserve"> la contaminación.  Las fotografías también cuentan con un pie de foto que </w:t>
      </w:r>
      <w:r w:rsidR="00A70270">
        <w:rPr>
          <w:rFonts w:cs="Times New Roman"/>
          <w:szCs w:val="24"/>
        </w:rPr>
        <w:t xml:space="preserve">muestra </w:t>
      </w:r>
      <w:r>
        <w:rPr>
          <w:rFonts w:cs="Times New Roman"/>
          <w:szCs w:val="24"/>
        </w:rPr>
        <w:t>al navegador información adicional que complementa la imagen.</w:t>
      </w:r>
    </w:p>
    <w:p w:rsidR="00D0438E" w:rsidRDefault="00D0438E" w:rsidP="00250CD5">
      <w:pPr>
        <w:pStyle w:val="Prrafodelista"/>
        <w:numPr>
          <w:ilvl w:val="0"/>
          <w:numId w:val="3"/>
        </w:numPr>
        <w:rPr>
          <w:rFonts w:cs="Times New Roman"/>
          <w:b/>
          <w:szCs w:val="24"/>
        </w:rPr>
      </w:pPr>
      <w:r w:rsidRPr="005927E1">
        <w:rPr>
          <w:rFonts w:cs="Times New Roman"/>
          <w:b/>
          <w:szCs w:val="24"/>
        </w:rPr>
        <w:lastRenderedPageBreak/>
        <w:t xml:space="preserve">Políticas públicas </w:t>
      </w:r>
    </w:p>
    <w:p w:rsidR="007E1113" w:rsidRDefault="00A70270" w:rsidP="006978E4">
      <w:pPr>
        <w:rPr>
          <w:rFonts w:cs="Times New Roman"/>
          <w:szCs w:val="24"/>
        </w:rPr>
      </w:pPr>
      <w:r>
        <w:rPr>
          <w:rFonts w:cs="Times New Roman"/>
          <w:szCs w:val="24"/>
        </w:rPr>
        <w:t>En esta página del reportaje se publican seis vídeos de entrevistas de diferentes  entidades. La intención de esta página es evi</w:t>
      </w:r>
      <w:r w:rsidR="006978E4">
        <w:rPr>
          <w:rFonts w:cs="Times New Roman"/>
          <w:szCs w:val="24"/>
        </w:rPr>
        <w:t xml:space="preserve">denciar las distintas opiniones, argumentos </w:t>
      </w:r>
      <w:r>
        <w:rPr>
          <w:rFonts w:cs="Times New Roman"/>
          <w:szCs w:val="24"/>
        </w:rPr>
        <w:t>y perspectivas de las entidades</w:t>
      </w:r>
      <w:r w:rsidR="00534F8E">
        <w:rPr>
          <w:rFonts w:cs="Times New Roman"/>
          <w:szCs w:val="24"/>
        </w:rPr>
        <w:t>,</w:t>
      </w:r>
      <w:r>
        <w:rPr>
          <w:rFonts w:cs="Times New Roman"/>
          <w:szCs w:val="24"/>
        </w:rPr>
        <w:t xml:space="preserve"> dónde cada un</w:t>
      </w:r>
      <w:r w:rsidR="00534F8E">
        <w:rPr>
          <w:rFonts w:cs="Times New Roman"/>
          <w:szCs w:val="24"/>
        </w:rPr>
        <w:t>a</w:t>
      </w:r>
      <w:r>
        <w:rPr>
          <w:rFonts w:cs="Times New Roman"/>
          <w:szCs w:val="24"/>
        </w:rPr>
        <w:t xml:space="preserve"> narra sobre las políticas que se han ejecutado para la recuperación de río Bogotá. </w:t>
      </w:r>
      <w:r w:rsidR="00DB030F">
        <w:rPr>
          <w:rFonts w:cs="Times New Roman"/>
          <w:szCs w:val="24"/>
        </w:rPr>
        <w:t xml:space="preserve">Los vídeos son sobre </w:t>
      </w:r>
      <w:r>
        <w:rPr>
          <w:rFonts w:cs="Times New Roman"/>
          <w:szCs w:val="24"/>
        </w:rPr>
        <w:t>la Corporación Autónoma Regional de Cundinamarca, la Empresa de Acuedu</w:t>
      </w:r>
      <w:r w:rsidR="00534F8E">
        <w:rPr>
          <w:rFonts w:cs="Times New Roman"/>
          <w:szCs w:val="24"/>
        </w:rPr>
        <w:t xml:space="preserve">cto y Alcantarillado de Bogotá y </w:t>
      </w:r>
      <w:r w:rsidR="00DB030F">
        <w:rPr>
          <w:rFonts w:cs="Times New Roman"/>
          <w:szCs w:val="24"/>
        </w:rPr>
        <w:t xml:space="preserve">la Fundación Al Verde Vivo. </w:t>
      </w:r>
    </w:p>
    <w:p w:rsidR="00D0438E" w:rsidRPr="00DB030F" w:rsidRDefault="00D0438E" w:rsidP="00E86496">
      <w:pPr>
        <w:pStyle w:val="Sinespaciado"/>
        <w:numPr>
          <w:ilvl w:val="0"/>
          <w:numId w:val="3"/>
        </w:numPr>
        <w:spacing w:line="360" w:lineRule="auto"/>
        <w:ind w:left="0" w:firstLine="567"/>
        <w:rPr>
          <w:b/>
        </w:rPr>
      </w:pPr>
      <w:r w:rsidRPr="00DB030F">
        <w:rPr>
          <w:b/>
        </w:rPr>
        <w:t>Planes 2000-2012</w:t>
      </w:r>
    </w:p>
    <w:p w:rsidR="00D1129A" w:rsidRDefault="00DB030F" w:rsidP="00E357FA">
      <w:pPr>
        <w:pStyle w:val="Sinespaciado"/>
        <w:spacing w:line="360" w:lineRule="auto"/>
      </w:pPr>
      <w:r>
        <w:t xml:space="preserve">Está página muestra los dos planes más importantes para la recuperación del río Bogotá en los últimos 12 años. Son dos infografías que explican de manera precisa y concisa, las obras de cada plan o proyecto. El propósito de las </w:t>
      </w:r>
      <w:r w:rsidR="00E357FA">
        <w:t>infografías</w:t>
      </w:r>
      <w:r>
        <w:t xml:space="preserve"> es explicar de forma interactiva y creativa, un tema complicado</w:t>
      </w:r>
      <w:r w:rsidR="00E357FA">
        <w:t xml:space="preserve"> de un texto, </w:t>
      </w:r>
      <w:r w:rsidR="0065054E">
        <w:t xml:space="preserve">brindado </w:t>
      </w:r>
      <w:r w:rsidR="00E357FA">
        <w:t xml:space="preserve">información </w:t>
      </w:r>
      <w:r w:rsidR="0065054E">
        <w:t xml:space="preserve">clara </w:t>
      </w:r>
      <w:r w:rsidR="00E86496">
        <w:t>al navegador</w:t>
      </w:r>
      <w:r w:rsidR="0065054E">
        <w:t xml:space="preserve">.  </w:t>
      </w:r>
      <w:r w:rsidR="00E86496">
        <w:t xml:space="preserve"> </w:t>
      </w:r>
      <w:r w:rsidR="006978E4">
        <w:t xml:space="preserve">El primero es sobre el Plan de Saneamiento del río Bogotá, por parte de la Empresa de Acueducto </w:t>
      </w:r>
      <w:r w:rsidR="00FA0485">
        <w:t xml:space="preserve">y </w:t>
      </w:r>
      <w:r w:rsidR="006978E4">
        <w:t>Alcantarillado de Bogotá. Este ejecuta obras desde el año 200</w:t>
      </w:r>
      <w:r w:rsidR="00FA0485">
        <w:t>0</w:t>
      </w:r>
      <w:r w:rsidR="006978E4">
        <w:t xml:space="preserve">, la propuesta es la construcción de interceptores para recolección de aguas residuales domésticas, la construcción de la Planta de tratamiento de Canoas y la Planta Elevadora. </w:t>
      </w:r>
    </w:p>
    <w:p w:rsidR="007E1113" w:rsidRPr="00DB030F" w:rsidRDefault="006978E4" w:rsidP="00E357FA">
      <w:pPr>
        <w:pStyle w:val="Sinespaciado"/>
        <w:spacing w:line="360" w:lineRule="auto"/>
      </w:pPr>
      <w:r>
        <w:t>El Segundo es el proyecto de Adecuación Hidráulica y Recuperación Ambiental del río Bogot</w:t>
      </w:r>
      <w:r w:rsidR="00D1129A">
        <w:t xml:space="preserve">á. Este proyecto tiene como objetivo la recuperación ambiental, construcción de parques lineales, reforestación de árboles nativos, compra de predios por toda la ronda del río, ampliación y optimización de la cuenca y la reubicación de familias. </w:t>
      </w:r>
    </w:p>
    <w:p w:rsidR="00D0438E" w:rsidRDefault="00D0438E" w:rsidP="00E86496">
      <w:pPr>
        <w:pStyle w:val="Prrafodelista"/>
        <w:numPr>
          <w:ilvl w:val="0"/>
          <w:numId w:val="3"/>
        </w:numPr>
        <w:ind w:left="0" w:firstLine="709"/>
        <w:rPr>
          <w:rFonts w:cs="Times New Roman"/>
          <w:b/>
          <w:szCs w:val="24"/>
        </w:rPr>
      </w:pPr>
      <w:r w:rsidRPr="005927E1">
        <w:rPr>
          <w:rFonts w:cs="Times New Roman"/>
          <w:b/>
          <w:szCs w:val="24"/>
        </w:rPr>
        <w:t xml:space="preserve">Inversiones </w:t>
      </w:r>
    </w:p>
    <w:p w:rsidR="00E86496" w:rsidRDefault="00E86496" w:rsidP="00E86496">
      <w:pPr>
        <w:rPr>
          <w:rFonts w:cs="Times New Roman"/>
          <w:szCs w:val="24"/>
        </w:rPr>
      </w:pPr>
      <w:r>
        <w:rPr>
          <w:rFonts w:cs="Times New Roman"/>
          <w:szCs w:val="24"/>
        </w:rPr>
        <w:t>Esta sección fue diseñada con la idea de mostrar las inversiones realizadas por las entidades encargadas para la recuperación del río Bogot</w:t>
      </w:r>
      <w:r w:rsidR="00974F02">
        <w:rPr>
          <w:rFonts w:cs="Times New Roman"/>
          <w:szCs w:val="24"/>
        </w:rPr>
        <w:t xml:space="preserve">á. </w:t>
      </w:r>
      <w:r>
        <w:rPr>
          <w:rFonts w:cs="Times New Roman"/>
          <w:szCs w:val="24"/>
        </w:rPr>
        <w:t>Cuenta con dos infograf</w:t>
      </w:r>
      <w:r w:rsidR="00974F02">
        <w:rPr>
          <w:rFonts w:cs="Times New Roman"/>
          <w:szCs w:val="24"/>
        </w:rPr>
        <w:t xml:space="preserve">ías y una caja de texto donde las frases comienzan con “Sabías qué…” logrando con ello, </w:t>
      </w:r>
      <w:r w:rsidR="00FA0485">
        <w:rPr>
          <w:rFonts w:cs="Times New Roman"/>
          <w:szCs w:val="24"/>
        </w:rPr>
        <w:t>dar</w:t>
      </w:r>
      <w:r w:rsidR="003E527B">
        <w:rPr>
          <w:rFonts w:cs="Times New Roman"/>
          <w:szCs w:val="24"/>
        </w:rPr>
        <w:t xml:space="preserve"> </w:t>
      </w:r>
      <w:r w:rsidR="00974F02">
        <w:rPr>
          <w:rFonts w:cs="Times New Roman"/>
          <w:szCs w:val="24"/>
        </w:rPr>
        <w:t>información</w:t>
      </w:r>
      <w:r w:rsidR="003E527B">
        <w:rPr>
          <w:rFonts w:cs="Times New Roman"/>
          <w:szCs w:val="24"/>
        </w:rPr>
        <w:t xml:space="preserve"> importante</w:t>
      </w:r>
      <w:r w:rsidR="00974F02">
        <w:rPr>
          <w:rFonts w:cs="Times New Roman"/>
          <w:szCs w:val="24"/>
        </w:rPr>
        <w:t xml:space="preserve"> al navegador. L</w:t>
      </w:r>
      <w:r>
        <w:rPr>
          <w:rFonts w:cs="Times New Roman"/>
          <w:szCs w:val="24"/>
        </w:rPr>
        <w:t xml:space="preserve">a primera infografía es una cronología sobre las obras del Plan de Saneamiento, allí se identifica el costo de </w:t>
      </w:r>
      <w:r>
        <w:rPr>
          <w:rFonts w:cs="Times New Roman"/>
          <w:szCs w:val="24"/>
        </w:rPr>
        <w:lastRenderedPageBreak/>
        <w:t>cada obra, inicio y culminación de la</w:t>
      </w:r>
      <w:r w:rsidR="00CD0496">
        <w:rPr>
          <w:rFonts w:cs="Times New Roman"/>
          <w:szCs w:val="24"/>
        </w:rPr>
        <w:t>s</w:t>
      </w:r>
      <w:r>
        <w:rPr>
          <w:rFonts w:cs="Times New Roman"/>
          <w:szCs w:val="24"/>
        </w:rPr>
        <w:t xml:space="preserve"> misma</w:t>
      </w:r>
      <w:r w:rsidR="00CD0496">
        <w:rPr>
          <w:rFonts w:cs="Times New Roman"/>
          <w:szCs w:val="24"/>
        </w:rPr>
        <w:t>s</w:t>
      </w:r>
      <w:r w:rsidR="009C5075">
        <w:rPr>
          <w:rFonts w:cs="Times New Roman"/>
          <w:szCs w:val="24"/>
        </w:rPr>
        <w:t>. De esta m</w:t>
      </w:r>
      <w:r>
        <w:rPr>
          <w:rFonts w:cs="Times New Roman"/>
          <w:szCs w:val="24"/>
        </w:rPr>
        <w:t>a</w:t>
      </w:r>
      <w:r w:rsidR="009C5075">
        <w:rPr>
          <w:rFonts w:cs="Times New Roman"/>
          <w:szCs w:val="24"/>
        </w:rPr>
        <w:t>ne</w:t>
      </w:r>
      <w:r>
        <w:rPr>
          <w:rFonts w:cs="Times New Roman"/>
          <w:szCs w:val="24"/>
        </w:rPr>
        <w:t xml:space="preserve">ra, se </w:t>
      </w:r>
      <w:r w:rsidR="00D1129A">
        <w:rPr>
          <w:rFonts w:cs="Times New Roman"/>
          <w:szCs w:val="24"/>
        </w:rPr>
        <w:t>evidencia</w:t>
      </w:r>
      <w:r>
        <w:rPr>
          <w:rFonts w:cs="Times New Roman"/>
          <w:szCs w:val="24"/>
        </w:rPr>
        <w:t xml:space="preserve"> las demoras que se han tenido </w:t>
      </w:r>
      <w:r w:rsidR="00CD0496">
        <w:rPr>
          <w:rFonts w:cs="Times New Roman"/>
          <w:szCs w:val="24"/>
        </w:rPr>
        <w:t xml:space="preserve">en las </w:t>
      </w:r>
      <w:r>
        <w:rPr>
          <w:rFonts w:cs="Times New Roman"/>
          <w:szCs w:val="24"/>
        </w:rPr>
        <w:t>obras</w:t>
      </w:r>
      <w:r w:rsidR="00D1129A">
        <w:rPr>
          <w:rFonts w:cs="Times New Roman"/>
          <w:szCs w:val="24"/>
        </w:rPr>
        <w:t xml:space="preserve"> y el costo de la </w:t>
      </w:r>
      <w:r w:rsidR="00CD0496">
        <w:rPr>
          <w:rFonts w:cs="Times New Roman"/>
          <w:szCs w:val="24"/>
        </w:rPr>
        <w:t xml:space="preserve">inversión. La segunda infografía, son los costos estimados y las fuentes de financiación del Proyecto de Adecuación Hidráulica y Recuperación Ambiental del Río Bogotá. </w:t>
      </w:r>
      <w:r w:rsidR="00C80B95">
        <w:rPr>
          <w:rFonts w:cs="Times New Roman"/>
          <w:szCs w:val="24"/>
        </w:rPr>
        <w:t xml:space="preserve">Cada </w:t>
      </w:r>
      <w:proofErr w:type="gramStart"/>
      <w:r w:rsidR="00C80B95">
        <w:rPr>
          <w:rFonts w:cs="Times New Roman"/>
          <w:szCs w:val="24"/>
        </w:rPr>
        <w:t>circulo</w:t>
      </w:r>
      <w:proofErr w:type="gramEnd"/>
      <w:r w:rsidR="00C80B95">
        <w:rPr>
          <w:rFonts w:cs="Times New Roman"/>
          <w:szCs w:val="24"/>
        </w:rPr>
        <w:t xml:space="preserve"> representa </w:t>
      </w:r>
      <w:r w:rsidR="00D94A01">
        <w:rPr>
          <w:rFonts w:cs="Times New Roman"/>
          <w:szCs w:val="24"/>
        </w:rPr>
        <w:t>una obra por</w:t>
      </w:r>
      <w:r w:rsidR="009C5075">
        <w:rPr>
          <w:rFonts w:cs="Times New Roman"/>
          <w:szCs w:val="24"/>
        </w:rPr>
        <w:t xml:space="preserve"> construir, el circulo está dividi</w:t>
      </w:r>
      <w:r w:rsidR="00D94A01">
        <w:rPr>
          <w:rFonts w:cs="Times New Roman"/>
          <w:szCs w:val="24"/>
        </w:rPr>
        <w:t xml:space="preserve">do en dos colores que representan la financiación externa y </w:t>
      </w:r>
      <w:r w:rsidR="002C0011">
        <w:rPr>
          <w:rFonts w:cs="Times New Roman"/>
          <w:szCs w:val="24"/>
        </w:rPr>
        <w:t xml:space="preserve"> el </w:t>
      </w:r>
      <w:r w:rsidR="00D94A01">
        <w:rPr>
          <w:rFonts w:cs="Times New Roman"/>
          <w:szCs w:val="24"/>
        </w:rPr>
        <w:t xml:space="preserve">aporte local (Captado a través de un porcentaje del impuesto predial y de la tasa retributiva ambiental). También cuenta con el porcentaje de cada fuente de financiación y el valor en miles de millones de pesos. Finaliza, con el costo total del proyecto dando su valor estimado en dólares.  </w:t>
      </w:r>
    </w:p>
    <w:p w:rsidR="00D0438E" w:rsidRDefault="00D0438E" w:rsidP="00E67E03">
      <w:pPr>
        <w:pStyle w:val="Prrafodelista"/>
        <w:numPr>
          <w:ilvl w:val="0"/>
          <w:numId w:val="3"/>
        </w:numPr>
        <w:ind w:left="0" w:firstLine="709"/>
        <w:rPr>
          <w:rFonts w:cs="Times New Roman"/>
          <w:b/>
          <w:szCs w:val="24"/>
        </w:rPr>
      </w:pPr>
      <w:r w:rsidRPr="005927E1">
        <w:rPr>
          <w:rFonts w:cs="Times New Roman"/>
          <w:b/>
          <w:szCs w:val="24"/>
        </w:rPr>
        <w:t xml:space="preserve">La otra cara del río </w:t>
      </w:r>
    </w:p>
    <w:p w:rsidR="00E67E03" w:rsidRDefault="00D94A01" w:rsidP="00E67E03">
      <w:pPr>
        <w:rPr>
          <w:rFonts w:cs="Times New Roman"/>
          <w:szCs w:val="24"/>
        </w:rPr>
      </w:pPr>
      <w:r w:rsidRPr="00D94A01">
        <w:rPr>
          <w:rFonts w:cs="Times New Roman"/>
          <w:szCs w:val="24"/>
        </w:rPr>
        <w:t>Est</w:t>
      </w:r>
      <w:r w:rsidR="0010356A">
        <w:rPr>
          <w:rFonts w:cs="Times New Roman"/>
          <w:szCs w:val="24"/>
        </w:rPr>
        <w:t>a</w:t>
      </w:r>
      <w:r w:rsidRPr="00D94A01">
        <w:rPr>
          <w:rFonts w:cs="Times New Roman"/>
          <w:szCs w:val="24"/>
        </w:rPr>
        <w:t xml:space="preserve"> p</w:t>
      </w:r>
      <w:r>
        <w:rPr>
          <w:rFonts w:cs="Times New Roman"/>
          <w:szCs w:val="24"/>
        </w:rPr>
        <w:t xml:space="preserve">ágina </w:t>
      </w:r>
      <w:r w:rsidR="002C0011">
        <w:rPr>
          <w:rFonts w:cs="Times New Roman"/>
          <w:szCs w:val="24"/>
        </w:rPr>
        <w:t xml:space="preserve">fue </w:t>
      </w:r>
      <w:r>
        <w:rPr>
          <w:rFonts w:cs="Times New Roman"/>
          <w:szCs w:val="24"/>
        </w:rPr>
        <w:t xml:space="preserve">creada con el propósito de </w:t>
      </w:r>
      <w:r w:rsidR="00D1129A">
        <w:rPr>
          <w:rFonts w:cs="Times New Roman"/>
          <w:szCs w:val="24"/>
        </w:rPr>
        <w:t xml:space="preserve">revelar </w:t>
      </w:r>
      <w:r>
        <w:rPr>
          <w:rFonts w:cs="Times New Roman"/>
          <w:szCs w:val="24"/>
        </w:rPr>
        <w:t>como lo dice su nombre “La otra Cara del río”</w:t>
      </w:r>
      <w:r w:rsidR="00D1129A">
        <w:rPr>
          <w:rFonts w:cs="Times New Roman"/>
          <w:szCs w:val="24"/>
        </w:rPr>
        <w:t xml:space="preserve">. Esta </w:t>
      </w:r>
      <w:r w:rsidR="0010356A">
        <w:rPr>
          <w:rFonts w:cs="Times New Roman"/>
          <w:szCs w:val="24"/>
        </w:rPr>
        <w:t xml:space="preserve">evidencia la realidad de un barrio ubicado a las orillas del río Bogotá, </w:t>
      </w:r>
      <w:r w:rsidR="00D1129A">
        <w:rPr>
          <w:rFonts w:cs="Times New Roman"/>
          <w:szCs w:val="24"/>
        </w:rPr>
        <w:t xml:space="preserve"> llamado </w:t>
      </w:r>
      <w:r w:rsidR="0010356A">
        <w:rPr>
          <w:rFonts w:cs="Times New Roman"/>
          <w:szCs w:val="24"/>
        </w:rPr>
        <w:t xml:space="preserve">“El Porvenir”. </w:t>
      </w:r>
      <w:r w:rsidR="00BE5DE3">
        <w:rPr>
          <w:rFonts w:cs="Times New Roman"/>
          <w:szCs w:val="24"/>
        </w:rPr>
        <w:t xml:space="preserve"> El sit</w:t>
      </w:r>
      <w:r w:rsidR="00E67E03">
        <w:rPr>
          <w:rFonts w:cs="Times New Roman"/>
          <w:szCs w:val="24"/>
        </w:rPr>
        <w:t>i</w:t>
      </w:r>
      <w:r w:rsidR="00BE5DE3">
        <w:rPr>
          <w:rFonts w:cs="Times New Roman"/>
          <w:szCs w:val="24"/>
        </w:rPr>
        <w:t xml:space="preserve">o </w:t>
      </w:r>
      <w:r w:rsidR="00D1129A">
        <w:rPr>
          <w:rFonts w:cs="Times New Roman"/>
          <w:szCs w:val="24"/>
        </w:rPr>
        <w:t xml:space="preserve">tiene </w:t>
      </w:r>
      <w:r w:rsidR="00BE5DE3">
        <w:rPr>
          <w:rFonts w:cs="Times New Roman"/>
          <w:szCs w:val="24"/>
        </w:rPr>
        <w:t xml:space="preserve">un texto introductorio y </w:t>
      </w:r>
      <w:r w:rsidR="00E67E03">
        <w:rPr>
          <w:rFonts w:cs="Times New Roman"/>
          <w:szCs w:val="24"/>
        </w:rPr>
        <w:t>un</w:t>
      </w:r>
      <w:r w:rsidR="00BE5DE3">
        <w:rPr>
          <w:rFonts w:cs="Times New Roman"/>
          <w:szCs w:val="24"/>
        </w:rPr>
        <w:t xml:space="preserve"> a</w:t>
      </w:r>
      <w:r w:rsidR="00E67E03">
        <w:rPr>
          <w:rFonts w:cs="Times New Roman"/>
          <w:szCs w:val="24"/>
        </w:rPr>
        <w:t xml:space="preserve">udio del Director de la CAR, </w:t>
      </w:r>
      <w:r w:rsidR="00D1129A">
        <w:rPr>
          <w:rFonts w:cs="Times New Roman"/>
          <w:szCs w:val="24"/>
        </w:rPr>
        <w:t xml:space="preserve"> donde </w:t>
      </w:r>
      <w:r w:rsidR="00E67E03">
        <w:rPr>
          <w:rFonts w:cs="Times New Roman"/>
          <w:szCs w:val="24"/>
        </w:rPr>
        <w:t xml:space="preserve">explica la </w:t>
      </w:r>
      <w:r w:rsidR="00D1129A">
        <w:rPr>
          <w:rFonts w:cs="Times New Roman"/>
          <w:szCs w:val="24"/>
        </w:rPr>
        <w:t>reubica</w:t>
      </w:r>
      <w:r w:rsidR="002C0011">
        <w:rPr>
          <w:rFonts w:cs="Times New Roman"/>
          <w:szCs w:val="24"/>
        </w:rPr>
        <w:t xml:space="preserve">ción </w:t>
      </w:r>
      <w:r w:rsidR="00D1129A">
        <w:rPr>
          <w:rFonts w:cs="Times New Roman"/>
          <w:szCs w:val="24"/>
        </w:rPr>
        <w:t xml:space="preserve">de </w:t>
      </w:r>
      <w:r w:rsidR="00BE5DE3">
        <w:rPr>
          <w:rFonts w:cs="Times New Roman"/>
          <w:szCs w:val="24"/>
        </w:rPr>
        <w:t>algunas familias</w:t>
      </w:r>
      <w:r w:rsidR="002C0011">
        <w:rPr>
          <w:rFonts w:cs="Times New Roman"/>
          <w:szCs w:val="24"/>
        </w:rPr>
        <w:t xml:space="preserve"> de este b</w:t>
      </w:r>
      <w:r w:rsidR="00E67E03">
        <w:rPr>
          <w:rFonts w:cs="Times New Roman"/>
          <w:szCs w:val="24"/>
        </w:rPr>
        <w:t xml:space="preserve">arrio. También </w:t>
      </w:r>
      <w:r w:rsidR="00D1129A">
        <w:rPr>
          <w:rFonts w:cs="Times New Roman"/>
          <w:szCs w:val="24"/>
        </w:rPr>
        <w:t xml:space="preserve">se  exhibe </w:t>
      </w:r>
      <w:r w:rsidR="00E67E03">
        <w:rPr>
          <w:rFonts w:cs="Times New Roman"/>
          <w:szCs w:val="24"/>
        </w:rPr>
        <w:t xml:space="preserve">un vídeo de entrevistas hechas a los habitantes, mostrado la problemática en la que viven. Por último, es un </w:t>
      </w:r>
      <w:r w:rsidR="00E67E03" w:rsidRPr="003F16D4">
        <w:rPr>
          <w:rFonts w:cs="Times New Roman"/>
          <w:i/>
          <w:szCs w:val="24"/>
        </w:rPr>
        <w:t>Slide Show</w:t>
      </w:r>
      <w:r w:rsidR="00E67E03">
        <w:rPr>
          <w:rFonts w:cs="Times New Roman"/>
          <w:b/>
          <w:szCs w:val="24"/>
        </w:rPr>
        <w:t xml:space="preserve"> </w:t>
      </w:r>
      <w:r w:rsidR="00E67E03">
        <w:rPr>
          <w:rFonts w:cs="Times New Roman"/>
          <w:szCs w:val="24"/>
        </w:rPr>
        <w:t xml:space="preserve">de fotografías tomadas a niños de la zona, evidenciando la situación </w:t>
      </w:r>
      <w:r w:rsidR="002C0011">
        <w:rPr>
          <w:rFonts w:cs="Times New Roman"/>
          <w:szCs w:val="24"/>
        </w:rPr>
        <w:t xml:space="preserve">de </w:t>
      </w:r>
      <w:r w:rsidR="00E67E03">
        <w:rPr>
          <w:rFonts w:cs="Times New Roman"/>
          <w:szCs w:val="24"/>
        </w:rPr>
        <w:t>vulnerabilidad de los niños, cada foto</w:t>
      </w:r>
      <w:r w:rsidR="00D1129A">
        <w:rPr>
          <w:rFonts w:cs="Times New Roman"/>
          <w:szCs w:val="24"/>
        </w:rPr>
        <w:t xml:space="preserve">grafía </w:t>
      </w:r>
      <w:r w:rsidR="00E67E03">
        <w:rPr>
          <w:rFonts w:cs="Times New Roman"/>
          <w:szCs w:val="24"/>
        </w:rPr>
        <w:t xml:space="preserve">cuenta con un pie de foto que </w:t>
      </w:r>
      <w:r w:rsidR="00D1129A">
        <w:rPr>
          <w:rFonts w:cs="Times New Roman"/>
          <w:szCs w:val="24"/>
        </w:rPr>
        <w:t xml:space="preserve">da </w:t>
      </w:r>
      <w:r w:rsidR="00E67E03">
        <w:rPr>
          <w:rFonts w:cs="Times New Roman"/>
          <w:szCs w:val="24"/>
        </w:rPr>
        <w:t>al navegador información extra que complementa la imagen.</w:t>
      </w:r>
    </w:p>
    <w:p w:rsidR="00D469B0" w:rsidRDefault="00D469B0" w:rsidP="00E67E03">
      <w:pPr>
        <w:pStyle w:val="Prrafodelista"/>
        <w:numPr>
          <w:ilvl w:val="0"/>
          <w:numId w:val="3"/>
        </w:numPr>
        <w:rPr>
          <w:rFonts w:cs="Times New Roman"/>
          <w:b/>
          <w:szCs w:val="24"/>
        </w:rPr>
      </w:pPr>
      <w:r w:rsidRPr="005927E1">
        <w:rPr>
          <w:rFonts w:cs="Times New Roman"/>
          <w:b/>
          <w:szCs w:val="24"/>
        </w:rPr>
        <w:t xml:space="preserve">Animación </w:t>
      </w:r>
    </w:p>
    <w:p w:rsidR="00C81B77" w:rsidRDefault="00E67E03" w:rsidP="00C81B77">
      <w:pPr>
        <w:rPr>
          <w:rFonts w:cs="Times New Roman"/>
          <w:szCs w:val="24"/>
        </w:rPr>
      </w:pPr>
      <w:r>
        <w:rPr>
          <w:rFonts w:cs="Times New Roman"/>
          <w:szCs w:val="24"/>
        </w:rPr>
        <w:t xml:space="preserve">Es una idea creativa e interactiva que explica de manera </w:t>
      </w:r>
      <w:r w:rsidR="002C0011">
        <w:rPr>
          <w:rFonts w:cs="Times New Roman"/>
          <w:szCs w:val="24"/>
        </w:rPr>
        <w:t xml:space="preserve">fácil </w:t>
      </w:r>
      <w:r>
        <w:rPr>
          <w:rFonts w:cs="Times New Roman"/>
          <w:szCs w:val="24"/>
        </w:rPr>
        <w:t xml:space="preserve">un tema </w:t>
      </w:r>
      <w:r w:rsidR="00BD0976">
        <w:rPr>
          <w:rFonts w:cs="Times New Roman"/>
          <w:szCs w:val="24"/>
        </w:rPr>
        <w:t>complicado y denso</w:t>
      </w:r>
      <w:r>
        <w:rPr>
          <w:rFonts w:cs="Times New Roman"/>
          <w:szCs w:val="24"/>
        </w:rPr>
        <w:t>. En este caso, la reubicación de los habitantes del barrio “El Porvenir”</w:t>
      </w:r>
      <w:r w:rsidR="00724CBD" w:rsidRPr="00724CBD">
        <w:rPr>
          <w:rFonts w:cs="Times New Roman"/>
          <w:szCs w:val="24"/>
        </w:rPr>
        <w:t xml:space="preserve"> </w:t>
      </w:r>
      <w:r w:rsidR="00724CBD">
        <w:rPr>
          <w:rFonts w:cs="Times New Roman"/>
          <w:szCs w:val="24"/>
        </w:rPr>
        <w:t>realizada por la Corporación Autónoma R</w:t>
      </w:r>
      <w:r w:rsidR="002C0011">
        <w:rPr>
          <w:rFonts w:cs="Times New Roman"/>
          <w:szCs w:val="24"/>
        </w:rPr>
        <w:t>egional de Cundinamarca (CAR). L</w:t>
      </w:r>
      <w:r w:rsidR="00BD0976">
        <w:rPr>
          <w:rFonts w:cs="Times New Roman"/>
          <w:szCs w:val="24"/>
        </w:rPr>
        <w:t xml:space="preserve">a información en su totalidad fue dada por la trabajadora social que trabaja con las familias. </w:t>
      </w:r>
      <w:r w:rsidR="00724CBD">
        <w:rPr>
          <w:rFonts w:cs="Times New Roman"/>
          <w:szCs w:val="24"/>
        </w:rPr>
        <w:t>C</w:t>
      </w:r>
      <w:r>
        <w:rPr>
          <w:rFonts w:cs="Times New Roman"/>
          <w:szCs w:val="24"/>
        </w:rPr>
        <w:t xml:space="preserve">on la animación el usuario podrá comprender de manera más fácil </w:t>
      </w:r>
      <w:r w:rsidR="00724CBD">
        <w:rPr>
          <w:rFonts w:cs="Times New Roman"/>
          <w:szCs w:val="24"/>
        </w:rPr>
        <w:t>có</w:t>
      </w:r>
      <w:r>
        <w:rPr>
          <w:rFonts w:cs="Times New Roman"/>
          <w:szCs w:val="24"/>
        </w:rPr>
        <w:t>mo se ejecuta la reubicaci</w:t>
      </w:r>
      <w:r w:rsidR="00724CBD">
        <w:rPr>
          <w:rFonts w:cs="Times New Roman"/>
          <w:szCs w:val="24"/>
        </w:rPr>
        <w:t>ón y las razones</w:t>
      </w:r>
      <w:r w:rsidR="00BD0976">
        <w:rPr>
          <w:rFonts w:cs="Times New Roman"/>
          <w:szCs w:val="24"/>
        </w:rPr>
        <w:t xml:space="preserve"> de la CAR</w:t>
      </w:r>
      <w:r w:rsidR="00724CBD">
        <w:rPr>
          <w:rFonts w:cs="Times New Roman"/>
          <w:szCs w:val="24"/>
        </w:rPr>
        <w:t xml:space="preserve"> para </w:t>
      </w:r>
      <w:r w:rsidR="00BD0976">
        <w:rPr>
          <w:rFonts w:cs="Times New Roman"/>
          <w:szCs w:val="24"/>
        </w:rPr>
        <w:t xml:space="preserve">cambiar de ubicación a </w:t>
      </w:r>
      <w:r w:rsidR="00724CBD">
        <w:rPr>
          <w:rFonts w:cs="Times New Roman"/>
          <w:szCs w:val="24"/>
        </w:rPr>
        <w:t>las familias.</w:t>
      </w:r>
      <w:r w:rsidR="00C81B77">
        <w:rPr>
          <w:rFonts w:cs="Times New Roman"/>
          <w:szCs w:val="24"/>
        </w:rPr>
        <w:t xml:space="preserve">  </w:t>
      </w:r>
    </w:p>
    <w:p w:rsidR="00EC5C25" w:rsidRDefault="00C81B77" w:rsidP="00C81B77">
      <w:pPr>
        <w:jc w:val="center"/>
        <w:rPr>
          <w:rFonts w:cs="Times New Roman"/>
          <w:b/>
          <w:szCs w:val="24"/>
        </w:rPr>
      </w:pPr>
      <w:r>
        <w:rPr>
          <w:rFonts w:cs="Times New Roman"/>
          <w:b/>
          <w:szCs w:val="24"/>
        </w:rPr>
        <w:lastRenderedPageBreak/>
        <w:t>A</w:t>
      </w:r>
      <w:r w:rsidR="00EC5C25" w:rsidRPr="005927E1">
        <w:rPr>
          <w:rFonts w:cs="Times New Roman"/>
          <w:b/>
          <w:szCs w:val="24"/>
        </w:rPr>
        <w:t>udiencia</w:t>
      </w:r>
    </w:p>
    <w:p w:rsidR="002D36C5" w:rsidRPr="00C81B77" w:rsidRDefault="002D36C5" w:rsidP="00C81B77">
      <w:pPr>
        <w:pStyle w:val="Sinespaciado"/>
        <w:spacing w:line="360" w:lineRule="auto"/>
      </w:pPr>
      <w:r w:rsidRPr="00C81B77">
        <w:t>La narrativa transmedia tiene como características ciertos factores importantes que son: Es un formato de estructura narrativa; es una gran historia compartida en fragmentos; sus fragmentos son distribuidos entre múltiples plataformas de media;  permite que la historia se</w:t>
      </w:r>
      <w:r w:rsidR="002C0011">
        <w:t>a</w:t>
      </w:r>
      <w:r w:rsidRPr="00C81B77">
        <w:t xml:space="preserve"> expandida; circular por </w:t>
      </w:r>
      <w:r w:rsidR="002C0011" w:rsidRPr="00C81B77">
        <w:t>las redes sociales</w:t>
      </w:r>
      <w:r w:rsidRPr="00C81B77">
        <w:t>; y adopta la distribución cómo herramienta de producción dispositivos móviles, teléfonos celulares y tablets. RENÓ (2011. P: 56). Por otra parte, es claro que el periodista debe tener conocimiento para la creación de una estructura transmedia.</w:t>
      </w:r>
    </w:p>
    <w:p w:rsidR="002D36C5" w:rsidRDefault="002D36C5" w:rsidP="002D36C5">
      <w:pPr>
        <w:pStyle w:val="Sinespaciado"/>
        <w:spacing w:line="300" w:lineRule="auto"/>
      </w:pPr>
      <w:r>
        <w:t xml:space="preserve">Este concepto también es definido por JENKINS (2008) y citado por </w:t>
      </w:r>
      <w:r w:rsidRPr="00312532">
        <w:rPr>
          <w:szCs w:val="24"/>
        </w:rPr>
        <w:t>RENÓ (2011. P</w:t>
      </w:r>
      <w:r>
        <w:rPr>
          <w:szCs w:val="24"/>
        </w:rPr>
        <w:t xml:space="preserve">: </w:t>
      </w:r>
      <w:r>
        <w:t xml:space="preserve">58) como: </w:t>
      </w:r>
    </w:p>
    <w:p w:rsidR="002D36C5" w:rsidRDefault="002D36C5" w:rsidP="002D36C5">
      <w:pPr>
        <w:pStyle w:val="Sinespaciado"/>
        <w:spacing w:line="300" w:lineRule="auto"/>
      </w:pPr>
    </w:p>
    <w:p w:rsidR="002D36C5" w:rsidRPr="002D36C5" w:rsidRDefault="002D36C5" w:rsidP="002D36C5">
      <w:pPr>
        <w:pStyle w:val="Sinespaciado"/>
        <w:ind w:left="1134" w:firstLine="0"/>
      </w:pPr>
      <w:r w:rsidRPr="002D36C5">
        <w:t>Una historia transmedia si desarrolla a través de múltiples soportes mediáticos, con cada nuevo texto contribuyendo de manera distinta y valiosa para el todo. En la forma ideal de la narrativa transmedia, cada medio hace lo que hace mejor- a fin que una historia pueda ser traducida en una película, se expandida para la televisión, novelas y HQ; su universo pueda ser explorado en videojuegos o experimentado como atracción de un parque de diversiones.</w:t>
      </w:r>
    </w:p>
    <w:p w:rsidR="002D36C5" w:rsidRDefault="002D36C5" w:rsidP="002D36C5">
      <w:pPr>
        <w:pStyle w:val="Sinespaciado"/>
        <w:spacing w:line="300" w:lineRule="auto"/>
        <w:ind w:firstLine="567"/>
        <w:rPr>
          <w:b/>
        </w:rPr>
      </w:pPr>
    </w:p>
    <w:p w:rsidR="002D36C5" w:rsidRDefault="002D36C5" w:rsidP="002D36C5">
      <w:pPr>
        <w:pStyle w:val="Sinespaciado"/>
        <w:spacing w:line="300" w:lineRule="auto"/>
        <w:ind w:firstLine="567"/>
      </w:pPr>
      <w:r w:rsidRPr="002D36C5">
        <w:t xml:space="preserve">Gracias a las </w:t>
      </w:r>
      <w:r>
        <w:t xml:space="preserve">Interactividad definida como la relación que existe entre el usuario y la máquina, se crean nuevos caminos nuevas experiencias. Con la interactividad este reportaje transmedia permitirá interactuar con sus lectores. Los medios interactivos exigen identificar con la estructura mental del otro sujeto según Lev </w:t>
      </w:r>
      <w:proofErr w:type="spellStart"/>
      <w:r>
        <w:t>Manovich</w:t>
      </w:r>
      <w:proofErr w:type="spellEnd"/>
      <w:r>
        <w:t xml:space="preserve">. </w:t>
      </w:r>
    </w:p>
    <w:p w:rsidR="00C4093B" w:rsidRPr="005927E1" w:rsidRDefault="00C4093B" w:rsidP="00C4093B">
      <w:pPr>
        <w:rPr>
          <w:rFonts w:cs="Times New Roman"/>
          <w:szCs w:val="24"/>
        </w:rPr>
      </w:pPr>
      <w:r>
        <w:t>Cabe mencionar,  que e</w:t>
      </w:r>
      <w:r w:rsidRPr="005927E1">
        <w:rPr>
          <w:rFonts w:cs="Times New Roman"/>
          <w:szCs w:val="24"/>
        </w:rPr>
        <w:t xml:space="preserve">l </w:t>
      </w:r>
      <w:r w:rsidRPr="00C4093B">
        <w:rPr>
          <w:rFonts w:cs="Times New Roman"/>
          <w:szCs w:val="24"/>
        </w:rPr>
        <w:t>reportaje</w:t>
      </w:r>
      <w:r w:rsidRPr="005927E1">
        <w:rPr>
          <w:rFonts w:cs="Times New Roman"/>
          <w:b/>
          <w:szCs w:val="24"/>
        </w:rPr>
        <w:t xml:space="preserve"> </w:t>
      </w:r>
      <w:r w:rsidRPr="005927E1">
        <w:rPr>
          <w:rFonts w:cs="Times New Roman"/>
          <w:szCs w:val="24"/>
        </w:rPr>
        <w:t>según (YANES.2006) “</w:t>
      </w:r>
      <w:r w:rsidRPr="005927E1">
        <w:rPr>
          <w:rFonts w:cs="Times New Roman"/>
          <w:color w:val="000000"/>
          <w:szCs w:val="24"/>
          <w:shd w:val="clear" w:color="auto" w:fill="FFFFFF"/>
        </w:rPr>
        <w:t>El reportaje es un género periodístico que contiene en su texto -o puede contener-, todos y cada uno de los demás géneros. Es informativo, pero también incorpora elementos propios de los textos de opinión. Puede tratar de la actualidad, aunque también permite la inclusión de algún recurso creativo.</w:t>
      </w:r>
      <w:r w:rsidRPr="005927E1">
        <w:rPr>
          <w:rStyle w:val="apple-converted-space"/>
          <w:rFonts w:cs="Times New Roman"/>
          <w:color w:val="000000"/>
          <w:szCs w:val="24"/>
          <w:shd w:val="clear" w:color="auto" w:fill="FFFFFF"/>
        </w:rPr>
        <w:t xml:space="preserve"> […] </w:t>
      </w:r>
      <w:r w:rsidRPr="005927E1">
        <w:rPr>
          <w:rFonts w:cs="Times New Roman"/>
          <w:color w:val="000000"/>
          <w:szCs w:val="24"/>
          <w:shd w:val="clear" w:color="auto" w:fill="FFFFFF"/>
        </w:rPr>
        <w:t>El reportaje se diferencia de la noticia en que el periodista suscita la información en lugar de buscar, ya que es un texto periodístico que, aunque tiene de base una información de actualidad, explica sus antecedentes y consecuencias, además de añadir otros datos de interés relacionados con la misma”.</w:t>
      </w:r>
    </w:p>
    <w:p w:rsidR="00C4093B" w:rsidRDefault="00C4093B" w:rsidP="00C4093B">
      <w:pPr>
        <w:pStyle w:val="Sinespaciado"/>
        <w:spacing w:line="360" w:lineRule="auto"/>
        <w:rPr>
          <w:rFonts w:cs="Times New Roman"/>
          <w:szCs w:val="24"/>
        </w:rPr>
      </w:pPr>
      <w:r>
        <w:rPr>
          <w:rFonts w:cs="Times New Roman"/>
          <w:szCs w:val="24"/>
        </w:rPr>
        <w:lastRenderedPageBreak/>
        <w:t xml:space="preserve">Este trabajo </w:t>
      </w:r>
      <w:r w:rsidRPr="005927E1">
        <w:rPr>
          <w:rFonts w:cs="Times New Roman"/>
          <w:szCs w:val="24"/>
        </w:rPr>
        <w:t>se basa</w:t>
      </w:r>
      <w:r>
        <w:rPr>
          <w:rFonts w:cs="Times New Roman"/>
          <w:szCs w:val="24"/>
        </w:rPr>
        <w:t xml:space="preserve"> </w:t>
      </w:r>
      <w:r w:rsidRPr="005927E1">
        <w:rPr>
          <w:rFonts w:cs="Times New Roman"/>
          <w:szCs w:val="24"/>
        </w:rPr>
        <w:t xml:space="preserve">en el concepto de reportaje a profundidad tratado por RENÓ (2011. P: 66) y YANES (2006) que tiene como misión informar lo que la noticia o el reportaje como noticia ampliada no fueron capaces de informar, trabaja con informaciones contextualizadas, para que el receptor pueda interpretar de forma más amplia, pero sin adoptar como objetivo la argumentación, aún que exista de forma más sutil.  Según RENÓ (2011. P: 68) el reportaje de profundización, es definido por el autor como “(…) aquel en el que su contenido aporta nuevos datos que revelan aspectos concretos de las noticias que últimamente han estado en las primeras páginas de los periódicos” (YANES, 2004; 214). </w:t>
      </w:r>
    </w:p>
    <w:p w:rsidR="00C4093B" w:rsidRPr="005927E1" w:rsidRDefault="00C4093B" w:rsidP="00C4093B">
      <w:pPr>
        <w:pStyle w:val="Sinespaciado"/>
        <w:spacing w:line="360" w:lineRule="auto"/>
        <w:rPr>
          <w:rFonts w:cs="Times New Roman"/>
          <w:szCs w:val="24"/>
        </w:rPr>
      </w:pPr>
      <w:r>
        <w:t>Ahora bien, e</w:t>
      </w:r>
      <w:r w:rsidRPr="00673885">
        <w:t>n todo el proceso que envuelve a la comunicación, el receptor tiene un papel fundamental. Los contenidos de los medios de comunicación siempre buscan atraer a la audiencia</w:t>
      </w:r>
      <w:r>
        <w:t>. La llegada de la web 2.0  logra reunir contenidos de distintos formatos  en un mismo espacio. Logrando con esto que el periodismo también sea parte de las nuevas tecnologías llegando a ese público que navega en la red. Así el periodista de hoy, debe manejar y conocer otra forma de hacer periodismo.</w:t>
      </w:r>
    </w:p>
    <w:p w:rsidR="00C81B77" w:rsidRDefault="00C81B77" w:rsidP="00C81B77">
      <w:pPr>
        <w:rPr>
          <w:rFonts w:cs="Times New Roman"/>
          <w:szCs w:val="24"/>
        </w:rPr>
      </w:pPr>
      <w:r>
        <w:rPr>
          <w:rFonts w:cs="Times New Roman"/>
          <w:szCs w:val="24"/>
        </w:rPr>
        <w:t xml:space="preserve">El reportaje </w:t>
      </w:r>
      <w:r w:rsidRPr="00F87E33">
        <w:rPr>
          <w:rFonts w:cs="Times New Roman"/>
          <w:i/>
          <w:szCs w:val="24"/>
        </w:rPr>
        <w:t xml:space="preserve">“Cuando el río </w:t>
      </w:r>
      <w:r>
        <w:rPr>
          <w:rFonts w:cs="Times New Roman"/>
          <w:i/>
          <w:szCs w:val="24"/>
        </w:rPr>
        <w:t>nues</w:t>
      </w:r>
      <w:r w:rsidRPr="00F87E33">
        <w:rPr>
          <w:rFonts w:cs="Times New Roman"/>
          <w:i/>
          <w:szCs w:val="24"/>
        </w:rPr>
        <w:t>tro dinero se lleva: un reportaje sobre los planes para</w:t>
      </w:r>
      <w:r>
        <w:rPr>
          <w:rFonts w:cs="Times New Roman"/>
          <w:i/>
          <w:szCs w:val="24"/>
        </w:rPr>
        <w:t xml:space="preserve"> la recuperación del río Bogotá” </w:t>
      </w:r>
      <w:r>
        <w:rPr>
          <w:rFonts w:cs="Times New Roman"/>
          <w:szCs w:val="24"/>
        </w:rPr>
        <w:t>fue pensado y creado en la audiencia</w:t>
      </w:r>
      <w:r w:rsidR="00C4093B">
        <w:rPr>
          <w:rFonts w:cs="Times New Roman"/>
          <w:szCs w:val="24"/>
        </w:rPr>
        <w:t xml:space="preserve">. </w:t>
      </w:r>
      <w:r w:rsidR="00D1129A">
        <w:rPr>
          <w:rFonts w:cs="Times New Roman"/>
          <w:szCs w:val="24"/>
        </w:rPr>
        <w:t>El</w:t>
      </w:r>
      <w:r>
        <w:rPr>
          <w:rFonts w:cs="Times New Roman"/>
          <w:szCs w:val="24"/>
        </w:rPr>
        <w:t xml:space="preserve"> público objetivo de este reportaje está definido principalmente  para los ciud</w:t>
      </w:r>
      <w:r w:rsidR="00761FF2">
        <w:rPr>
          <w:rFonts w:cs="Times New Roman"/>
          <w:szCs w:val="24"/>
        </w:rPr>
        <w:t>adanos que viven en</w:t>
      </w:r>
      <w:r>
        <w:rPr>
          <w:rFonts w:cs="Times New Roman"/>
          <w:szCs w:val="24"/>
        </w:rPr>
        <w:t xml:space="preserve"> Bogotá. Esto porque directa o indirectamente son afectados por la contaminación del río y porque a su vez, los ciudadanos han pagado por la recuperación del mismo. </w:t>
      </w:r>
    </w:p>
    <w:p w:rsidR="00C81B77" w:rsidRDefault="00C4093B" w:rsidP="00C81B77">
      <w:pPr>
        <w:pStyle w:val="Sinespaciado"/>
        <w:spacing w:line="360" w:lineRule="auto"/>
        <w:rPr>
          <w:rFonts w:cs="Times New Roman"/>
          <w:szCs w:val="24"/>
        </w:rPr>
      </w:pPr>
      <w:r>
        <w:rPr>
          <w:rFonts w:cs="Times New Roman"/>
          <w:szCs w:val="24"/>
        </w:rPr>
        <w:t>L</w:t>
      </w:r>
      <w:r w:rsidR="00C81B77" w:rsidRPr="00EA32AE">
        <w:rPr>
          <w:rFonts w:cs="Times New Roman"/>
          <w:szCs w:val="24"/>
        </w:rPr>
        <w:t>a tendencia de las nuevas generaciones es el uso diario del internet, ya sea para comunicarse, informarse o como herramienta de traba</w:t>
      </w:r>
      <w:r w:rsidR="00C81B77">
        <w:rPr>
          <w:rFonts w:cs="Times New Roman"/>
          <w:szCs w:val="24"/>
        </w:rPr>
        <w:t xml:space="preserve">jo a través de equipos móviles tales como: </w:t>
      </w:r>
      <w:proofErr w:type="spellStart"/>
      <w:r w:rsidR="00C81B77">
        <w:rPr>
          <w:rFonts w:cs="Times New Roman"/>
          <w:szCs w:val="24"/>
        </w:rPr>
        <w:t>Smartphones</w:t>
      </w:r>
      <w:proofErr w:type="spellEnd"/>
      <w:r w:rsidR="00C81B77" w:rsidRPr="00EA32AE">
        <w:rPr>
          <w:rFonts w:cs="Times New Roman"/>
          <w:szCs w:val="24"/>
        </w:rPr>
        <w:t xml:space="preserve">, </w:t>
      </w:r>
      <w:r w:rsidR="00C81B77">
        <w:rPr>
          <w:rFonts w:cs="Times New Roman"/>
          <w:szCs w:val="24"/>
        </w:rPr>
        <w:t xml:space="preserve"> </w:t>
      </w:r>
      <w:r w:rsidR="00C81B77" w:rsidRPr="00EA32AE">
        <w:rPr>
          <w:rFonts w:cs="Times New Roman"/>
          <w:szCs w:val="24"/>
        </w:rPr>
        <w:t xml:space="preserve">IPod, </w:t>
      </w:r>
      <w:proofErr w:type="spellStart"/>
      <w:r w:rsidR="00C81B77" w:rsidRPr="00EA32AE">
        <w:rPr>
          <w:rFonts w:cs="Times New Roman"/>
          <w:szCs w:val="24"/>
        </w:rPr>
        <w:t>IPad</w:t>
      </w:r>
      <w:proofErr w:type="spellEnd"/>
      <w:r w:rsidR="00C81B77" w:rsidRPr="00EA32AE">
        <w:rPr>
          <w:rFonts w:cs="Times New Roman"/>
          <w:szCs w:val="24"/>
        </w:rPr>
        <w:t xml:space="preserve">, </w:t>
      </w:r>
      <w:proofErr w:type="spellStart"/>
      <w:r w:rsidR="00C81B77" w:rsidRPr="00EA32AE">
        <w:rPr>
          <w:rFonts w:cs="Times New Roman"/>
          <w:szCs w:val="24"/>
        </w:rPr>
        <w:t>Tablets</w:t>
      </w:r>
      <w:proofErr w:type="spellEnd"/>
      <w:r w:rsidR="00C81B77" w:rsidRPr="00EA32AE">
        <w:rPr>
          <w:rFonts w:cs="Times New Roman"/>
          <w:szCs w:val="24"/>
        </w:rPr>
        <w:t>, Portátiles, entre otros.</w:t>
      </w:r>
      <w:r w:rsidR="00C81B77">
        <w:rPr>
          <w:rFonts w:cs="Times New Roman"/>
          <w:szCs w:val="24"/>
        </w:rPr>
        <w:t xml:space="preserve"> Este </w:t>
      </w:r>
      <w:r w:rsidR="00C81B77" w:rsidRPr="00EA32AE">
        <w:rPr>
          <w:rFonts w:cs="Times New Roman"/>
          <w:szCs w:val="24"/>
        </w:rPr>
        <w:t xml:space="preserve"> </w:t>
      </w:r>
      <w:r w:rsidR="00C81B77">
        <w:rPr>
          <w:rFonts w:cs="Times New Roman"/>
          <w:szCs w:val="24"/>
        </w:rPr>
        <w:t>reportaje se encuentra</w:t>
      </w:r>
      <w:r w:rsidR="00C81B77" w:rsidRPr="00EA32AE">
        <w:rPr>
          <w:rFonts w:cs="Times New Roman"/>
          <w:szCs w:val="24"/>
        </w:rPr>
        <w:t xml:space="preserve"> circulando en la web </w:t>
      </w:r>
      <w:r w:rsidR="00C81B77">
        <w:rPr>
          <w:rFonts w:cs="Times New Roman"/>
          <w:szCs w:val="24"/>
        </w:rPr>
        <w:t xml:space="preserve">lo que </w:t>
      </w:r>
      <w:r w:rsidR="00C81B77" w:rsidRPr="00EA32AE">
        <w:rPr>
          <w:rFonts w:cs="Times New Roman"/>
          <w:szCs w:val="24"/>
        </w:rPr>
        <w:t xml:space="preserve">amplía el acceso de información presentada y no se limita a un público específico. </w:t>
      </w:r>
      <w:r w:rsidR="00476971">
        <w:rPr>
          <w:rFonts w:cs="Times New Roman"/>
          <w:szCs w:val="24"/>
        </w:rPr>
        <w:t>E</w:t>
      </w:r>
      <w:r w:rsidR="00C81B77" w:rsidRPr="00EA32AE">
        <w:rPr>
          <w:rFonts w:cs="Times New Roman"/>
          <w:szCs w:val="24"/>
        </w:rPr>
        <w:t>l reportaje transmedia permite la participación, interactividad del espectador o lector como otra forma de transmisión y  circulación del contenid</w:t>
      </w:r>
      <w:r w:rsidR="00C81B77">
        <w:rPr>
          <w:rFonts w:cs="Times New Roman"/>
          <w:szCs w:val="24"/>
        </w:rPr>
        <w:t xml:space="preserve">o. </w:t>
      </w:r>
    </w:p>
    <w:p w:rsidR="00C81B77" w:rsidRDefault="00C81B77" w:rsidP="00C81B77">
      <w:pPr>
        <w:pStyle w:val="Sinespaciado"/>
        <w:spacing w:line="360" w:lineRule="auto"/>
        <w:rPr>
          <w:rFonts w:cs="Times New Roman"/>
          <w:szCs w:val="24"/>
        </w:rPr>
      </w:pPr>
      <w:r w:rsidRPr="005927E1">
        <w:rPr>
          <w:rFonts w:cs="Times New Roman"/>
          <w:szCs w:val="24"/>
        </w:rPr>
        <w:lastRenderedPageBreak/>
        <w:t>La intensión con esta propuesta de reportaje transmediático, es mostrar otra forma de hacer periodismo para este tipo de generaciones. Es decir, qu</w:t>
      </w:r>
      <w:r w:rsidR="00C4093B">
        <w:rPr>
          <w:rFonts w:cs="Times New Roman"/>
          <w:szCs w:val="24"/>
        </w:rPr>
        <w:t>e el reportaje transmediático llegue</w:t>
      </w:r>
      <w:r w:rsidRPr="005927E1">
        <w:rPr>
          <w:rFonts w:cs="Times New Roman"/>
          <w:szCs w:val="24"/>
        </w:rPr>
        <w:t xml:space="preserve"> a diferentes conceptos nuevos que brindan un mayor acercamiento con el espectador o</w:t>
      </w:r>
      <w:r>
        <w:rPr>
          <w:rFonts w:cs="Times New Roman"/>
          <w:szCs w:val="24"/>
        </w:rPr>
        <w:t xml:space="preserve"> lector en ambientes </w:t>
      </w:r>
      <w:r w:rsidR="00C4093B">
        <w:rPr>
          <w:rFonts w:cs="Times New Roman"/>
          <w:szCs w:val="24"/>
        </w:rPr>
        <w:t xml:space="preserve">digitales. </w:t>
      </w:r>
    </w:p>
    <w:p w:rsidR="00C7615D" w:rsidRDefault="00C4093B" w:rsidP="00C4093B">
      <w:pPr>
        <w:tabs>
          <w:tab w:val="left" w:pos="4030"/>
        </w:tabs>
      </w:pPr>
      <w:r>
        <w:tab/>
      </w:r>
    </w:p>
    <w:p w:rsidR="00C4093B" w:rsidRDefault="00C4093B" w:rsidP="00C4093B">
      <w:pPr>
        <w:tabs>
          <w:tab w:val="left" w:pos="4030"/>
        </w:tabs>
      </w:pPr>
    </w:p>
    <w:p w:rsidR="00C4093B" w:rsidRDefault="00C4093B" w:rsidP="00C4093B">
      <w:pPr>
        <w:tabs>
          <w:tab w:val="left" w:pos="4030"/>
        </w:tabs>
      </w:pPr>
    </w:p>
    <w:p w:rsidR="00C4093B" w:rsidRDefault="00C4093B" w:rsidP="00C4093B">
      <w:pPr>
        <w:tabs>
          <w:tab w:val="left" w:pos="4030"/>
        </w:tabs>
      </w:pPr>
    </w:p>
    <w:p w:rsidR="00C4093B" w:rsidRDefault="00C4093B" w:rsidP="00C4093B">
      <w:pPr>
        <w:tabs>
          <w:tab w:val="left" w:pos="4030"/>
        </w:tabs>
      </w:pPr>
    </w:p>
    <w:p w:rsidR="00F349A8" w:rsidRDefault="00F349A8" w:rsidP="00C4093B">
      <w:pPr>
        <w:tabs>
          <w:tab w:val="left" w:pos="4030"/>
        </w:tabs>
      </w:pPr>
    </w:p>
    <w:p w:rsidR="00F349A8" w:rsidRDefault="00F349A8" w:rsidP="00C4093B">
      <w:pPr>
        <w:tabs>
          <w:tab w:val="left" w:pos="4030"/>
        </w:tabs>
      </w:pPr>
    </w:p>
    <w:p w:rsidR="00F349A8" w:rsidRDefault="00F349A8" w:rsidP="00C4093B">
      <w:pPr>
        <w:tabs>
          <w:tab w:val="left" w:pos="4030"/>
        </w:tabs>
      </w:pPr>
    </w:p>
    <w:p w:rsidR="00F349A8" w:rsidRDefault="00F349A8" w:rsidP="00C4093B">
      <w:pPr>
        <w:tabs>
          <w:tab w:val="left" w:pos="4030"/>
        </w:tabs>
      </w:pPr>
    </w:p>
    <w:p w:rsidR="00F349A8" w:rsidRDefault="00F349A8" w:rsidP="00C4093B">
      <w:pPr>
        <w:tabs>
          <w:tab w:val="left" w:pos="4030"/>
        </w:tabs>
      </w:pPr>
    </w:p>
    <w:p w:rsidR="00F349A8" w:rsidRDefault="00F349A8" w:rsidP="00C4093B">
      <w:pPr>
        <w:tabs>
          <w:tab w:val="left" w:pos="4030"/>
        </w:tabs>
      </w:pPr>
    </w:p>
    <w:p w:rsidR="00F349A8" w:rsidRDefault="00F349A8" w:rsidP="00C4093B">
      <w:pPr>
        <w:tabs>
          <w:tab w:val="left" w:pos="4030"/>
        </w:tabs>
      </w:pPr>
    </w:p>
    <w:p w:rsidR="00F349A8" w:rsidRDefault="00F349A8" w:rsidP="00C4093B">
      <w:pPr>
        <w:tabs>
          <w:tab w:val="left" w:pos="4030"/>
        </w:tabs>
      </w:pPr>
    </w:p>
    <w:p w:rsidR="00F349A8" w:rsidRDefault="00F349A8" w:rsidP="00C4093B">
      <w:pPr>
        <w:tabs>
          <w:tab w:val="left" w:pos="4030"/>
        </w:tabs>
      </w:pPr>
    </w:p>
    <w:p w:rsidR="00C4093B" w:rsidRDefault="00C4093B" w:rsidP="00C4093B">
      <w:pPr>
        <w:tabs>
          <w:tab w:val="left" w:pos="4030"/>
        </w:tabs>
      </w:pPr>
    </w:p>
    <w:p w:rsidR="00005D52" w:rsidRDefault="00005D52" w:rsidP="00C4093B">
      <w:pPr>
        <w:tabs>
          <w:tab w:val="left" w:pos="4030"/>
        </w:tabs>
      </w:pPr>
    </w:p>
    <w:p w:rsidR="00005D52" w:rsidRDefault="00005D52" w:rsidP="00C4093B">
      <w:pPr>
        <w:tabs>
          <w:tab w:val="left" w:pos="4030"/>
        </w:tabs>
      </w:pPr>
    </w:p>
    <w:p w:rsidR="00005D52" w:rsidRDefault="00005D52" w:rsidP="00C4093B">
      <w:pPr>
        <w:tabs>
          <w:tab w:val="left" w:pos="4030"/>
        </w:tabs>
      </w:pPr>
    </w:p>
    <w:p w:rsidR="004278DB" w:rsidRDefault="0056047F" w:rsidP="007D280B">
      <w:pPr>
        <w:rPr>
          <w:rFonts w:cs="Times New Roman"/>
          <w:szCs w:val="24"/>
        </w:rPr>
      </w:pPr>
      <w:r w:rsidRPr="005927E1">
        <w:rPr>
          <w:rFonts w:cs="Times New Roman"/>
          <w:b/>
          <w:szCs w:val="24"/>
        </w:rPr>
        <w:lastRenderedPageBreak/>
        <w:t>Anexos y cesión de derechos de autor</w:t>
      </w:r>
    </w:p>
    <w:p w:rsidR="004278DB" w:rsidRDefault="004278DB" w:rsidP="004278DB">
      <w:pPr>
        <w:tabs>
          <w:tab w:val="left" w:pos="5503"/>
        </w:tabs>
        <w:rPr>
          <w:rFonts w:cs="Times New Roman"/>
          <w:szCs w:val="24"/>
        </w:rPr>
      </w:pPr>
      <w:r>
        <w:rPr>
          <w:rFonts w:cs="Times New Roman"/>
          <w:szCs w:val="24"/>
        </w:rPr>
        <w:tab/>
      </w:r>
      <w:r>
        <w:rPr>
          <w:rFonts w:cs="Times New Roman"/>
          <w:noProof/>
          <w:szCs w:val="24"/>
          <w:lang w:eastAsia="es-CO"/>
        </w:rPr>
        <w:drawing>
          <wp:inline distT="0" distB="0" distL="0" distR="0" wp14:anchorId="228EB6DC" wp14:editId="5809C93F">
            <wp:extent cx="5457426" cy="7070272"/>
            <wp:effectExtent l="19050" t="19050" r="10160" b="16510"/>
            <wp:docPr id="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sión de Derechos de Autor CAR.png"/>
                    <pic:cNvPicPr/>
                  </pic:nvPicPr>
                  <pic:blipFill>
                    <a:blip r:embed="rId31">
                      <a:extLst>
                        <a:ext uri="{28A0092B-C50C-407E-A947-70E740481C1C}">
                          <a14:useLocalDpi xmlns:a14="http://schemas.microsoft.com/office/drawing/2010/main" val="0"/>
                        </a:ext>
                      </a:extLst>
                    </a:blip>
                    <a:stretch>
                      <a:fillRect/>
                    </a:stretch>
                  </pic:blipFill>
                  <pic:spPr>
                    <a:xfrm>
                      <a:off x="0" y="0"/>
                      <a:ext cx="5317537" cy="6889041"/>
                    </a:xfrm>
                    <a:prstGeom prst="rect">
                      <a:avLst/>
                    </a:prstGeom>
                    <a:ln>
                      <a:solidFill>
                        <a:schemeClr val="tx1"/>
                      </a:solidFill>
                    </a:ln>
                  </pic:spPr>
                </pic:pic>
              </a:graphicData>
            </a:graphic>
          </wp:inline>
        </w:drawing>
      </w:r>
    </w:p>
    <w:p w:rsidR="0056047F" w:rsidRDefault="007D280B" w:rsidP="004278DB">
      <w:pPr>
        <w:jc w:val="center"/>
        <w:rPr>
          <w:rFonts w:cs="Times New Roman"/>
          <w:szCs w:val="24"/>
        </w:rPr>
      </w:pPr>
      <w:r w:rsidRPr="007D280B">
        <w:rPr>
          <w:rFonts w:cs="Times New Roman"/>
          <w:szCs w:val="24"/>
        </w:rPr>
        <w:lastRenderedPageBreak/>
        <w:t xml:space="preserve">Cesión de Derechos de Imagen </w:t>
      </w:r>
      <w:r>
        <w:rPr>
          <w:rFonts w:cs="Times New Roman"/>
          <w:szCs w:val="24"/>
        </w:rPr>
        <w:t xml:space="preserve">del Carlos Alberto Acero, </w:t>
      </w:r>
      <w:r w:rsidRPr="007D280B">
        <w:rPr>
          <w:rFonts w:cs="Times New Roman"/>
          <w:szCs w:val="24"/>
        </w:rPr>
        <w:t xml:space="preserve">Director Red Troncal y Alcantarillado </w:t>
      </w:r>
      <w:r>
        <w:rPr>
          <w:rFonts w:cs="Times New Roman"/>
          <w:szCs w:val="24"/>
        </w:rPr>
        <w:t>de la Empresa de Acueducto y Alcantarillado de Bogotá.</w:t>
      </w:r>
    </w:p>
    <w:p w:rsidR="00F7665B" w:rsidRDefault="00F7665B" w:rsidP="00F7665B">
      <w:pPr>
        <w:jc w:val="center"/>
        <w:rPr>
          <w:rFonts w:cs="Times New Roman"/>
          <w:szCs w:val="24"/>
        </w:rPr>
      </w:pPr>
      <w:r>
        <w:rPr>
          <w:rFonts w:cs="Times New Roman"/>
          <w:noProof/>
          <w:szCs w:val="24"/>
          <w:lang w:eastAsia="es-CO"/>
        </w:rPr>
        <w:drawing>
          <wp:inline distT="0" distB="0" distL="0" distR="0" wp14:anchorId="53DD796A" wp14:editId="7287B9BC">
            <wp:extent cx="5191426" cy="6781800"/>
            <wp:effectExtent l="19050" t="19050" r="28575" b="19050"/>
            <wp:docPr id="1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sión EAAB.png"/>
                    <pic:cNvPicPr/>
                  </pic:nvPicPr>
                  <pic:blipFill>
                    <a:blip r:embed="rId32">
                      <a:extLst>
                        <a:ext uri="{28A0092B-C50C-407E-A947-70E740481C1C}">
                          <a14:useLocalDpi xmlns:a14="http://schemas.microsoft.com/office/drawing/2010/main" val="0"/>
                        </a:ext>
                      </a:extLst>
                    </a:blip>
                    <a:stretch>
                      <a:fillRect/>
                    </a:stretch>
                  </pic:blipFill>
                  <pic:spPr>
                    <a:xfrm>
                      <a:off x="0" y="0"/>
                      <a:ext cx="5214846" cy="6812395"/>
                    </a:xfrm>
                    <a:prstGeom prst="rect">
                      <a:avLst/>
                    </a:prstGeom>
                    <a:ln>
                      <a:solidFill>
                        <a:schemeClr val="tx1"/>
                      </a:solidFill>
                    </a:ln>
                  </pic:spPr>
                </pic:pic>
              </a:graphicData>
            </a:graphic>
          </wp:inline>
        </w:drawing>
      </w:r>
    </w:p>
    <w:p w:rsidR="0048073A" w:rsidRDefault="00032212" w:rsidP="007D280B">
      <w:pPr>
        <w:jc w:val="left"/>
        <w:rPr>
          <w:rFonts w:cs="Times New Roman"/>
          <w:szCs w:val="24"/>
        </w:rPr>
      </w:pPr>
      <w:r>
        <w:rPr>
          <w:rFonts w:cs="Times New Roman"/>
          <w:szCs w:val="24"/>
        </w:rPr>
        <w:t xml:space="preserve">Cesión de Derechos de Infografía y Logo de María Angélica Castillos Olmos  </w:t>
      </w:r>
    </w:p>
    <w:p w:rsidR="00032212" w:rsidRDefault="00032212" w:rsidP="007D280B">
      <w:pPr>
        <w:jc w:val="left"/>
        <w:rPr>
          <w:rFonts w:cs="Times New Roman"/>
          <w:b/>
          <w:szCs w:val="24"/>
        </w:rPr>
      </w:pPr>
      <w:r>
        <w:rPr>
          <w:rFonts w:cs="Times New Roman"/>
          <w:b/>
          <w:noProof/>
          <w:szCs w:val="24"/>
          <w:lang w:eastAsia="es-CO"/>
        </w:rPr>
        <w:lastRenderedPageBreak/>
        <w:drawing>
          <wp:inline distT="0" distB="0" distL="0" distR="0">
            <wp:extent cx="5252085" cy="7221855"/>
            <wp:effectExtent l="19050" t="19050" r="24765" b="17145"/>
            <wp:docPr id="2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sión de derecho.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252085" cy="7221855"/>
                    </a:xfrm>
                    <a:prstGeom prst="rect">
                      <a:avLst/>
                    </a:prstGeom>
                    <a:ln w="12700">
                      <a:solidFill>
                        <a:schemeClr val="tx1"/>
                      </a:solidFill>
                    </a:ln>
                  </pic:spPr>
                </pic:pic>
              </a:graphicData>
            </a:graphic>
          </wp:inline>
        </w:drawing>
      </w:r>
    </w:p>
    <w:p w:rsidR="00C75D2A" w:rsidRDefault="00C75D2A" w:rsidP="007D280B">
      <w:pPr>
        <w:jc w:val="left"/>
        <w:rPr>
          <w:rFonts w:cs="Times New Roman"/>
          <w:b/>
          <w:szCs w:val="24"/>
        </w:rPr>
      </w:pPr>
    </w:p>
    <w:p w:rsidR="00F7665B" w:rsidRDefault="007D280B" w:rsidP="007D280B">
      <w:pPr>
        <w:jc w:val="left"/>
        <w:rPr>
          <w:rFonts w:cs="Times New Roman"/>
          <w:b/>
          <w:szCs w:val="24"/>
        </w:rPr>
      </w:pPr>
      <w:r w:rsidRPr="007D280B">
        <w:rPr>
          <w:rFonts w:cs="Times New Roman"/>
          <w:b/>
          <w:szCs w:val="24"/>
        </w:rPr>
        <w:lastRenderedPageBreak/>
        <w:t>Bibliografía</w:t>
      </w:r>
    </w:p>
    <w:p w:rsidR="006F4156" w:rsidRPr="006F4156" w:rsidRDefault="006F4156" w:rsidP="006F4156">
      <w:pPr>
        <w:jc w:val="left"/>
        <w:rPr>
          <w:rFonts w:cs="Times New Roman"/>
          <w:szCs w:val="24"/>
        </w:rPr>
      </w:pPr>
      <w:bookmarkStart w:id="0" w:name="_GoBack"/>
      <w:r>
        <w:rPr>
          <w:rFonts w:cs="Times New Roman"/>
          <w:szCs w:val="24"/>
        </w:rPr>
        <w:t xml:space="preserve">Jenkins, Henry. </w:t>
      </w:r>
      <w:r w:rsidR="00F349A8">
        <w:rPr>
          <w:rFonts w:cs="Times New Roman"/>
          <w:szCs w:val="24"/>
        </w:rPr>
        <w:t xml:space="preserve">Cultura de Convergencia, Sao Paulo: Alephe, 2009. </w:t>
      </w:r>
    </w:p>
    <w:bookmarkEnd w:id="0"/>
    <w:p w:rsidR="006F4156" w:rsidRPr="00250CFA" w:rsidRDefault="006F4156" w:rsidP="006F4156">
      <w:pPr>
        <w:pStyle w:val="Sinespaciado"/>
      </w:pPr>
      <w:proofErr w:type="spellStart"/>
      <w:r>
        <w:t>Manovich</w:t>
      </w:r>
      <w:proofErr w:type="spellEnd"/>
      <w:r>
        <w:t xml:space="preserve">, Lev. La lengua de los nuevos conceptos de comunicación: La imagen de la era digital. Manizales: Editorial Universidad de Caldas, 2007. </w:t>
      </w:r>
    </w:p>
    <w:p w:rsidR="006F4156" w:rsidRDefault="006F4156" w:rsidP="00C4093B">
      <w:pPr>
        <w:pStyle w:val="Textosinformato"/>
        <w:ind w:firstLine="567"/>
        <w:jc w:val="both"/>
        <w:rPr>
          <w:rFonts w:ascii="Helvetica-Oblique" w:hAnsi="Helvetica-Oblique" w:cs="Times New Roman"/>
          <w:sz w:val="24"/>
          <w:szCs w:val="24"/>
        </w:rPr>
      </w:pPr>
    </w:p>
    <w:p w:rsidR="00C4093B" w:rsidRDefault="00C4093B" w:rsidP="00C4093B">
      <w:pPr>
        <w:pStyle w:val="Textosinformato"/>
        <w:ind w:firstLine="567"/>
        <w:jc w:val="both"/>
        <w:rPr>
          <w:rFonts w:ascii="Helvetica-Oblique" w:hAnsi="Helvetica-Oblique" w:cs="Times New Roman"/>
          <w:sz w:val="24"/>
          <w:szCs w:val="24"/>
        </w:rPr>
      </w:pPr>
      <w:proofErr w:type="spellStart"/>
      <w:r>
        <w:rPr>
          <w:rFonts w:ascii="Helvetica-Oblique" w:hAnsi="Helvetica-Oblique" w:cs="Times New Roman"/>
          <w:sz w:val="24"/>
          <w:szCs w:val="24"/>
        </w:rPr>
        <w:t>Renó</w:t>
      </w:r>
      <w:proofErr w:type="spellEnd"/>
      <w:r>
        <w:rPr>
          <w:rFonts w:ascii="Helvetica-Oblique" w:hAnsi="Helvetica-Oblique" w:cs="Times New Roman"/>
          <w:sz w:val="24"/>
          <w:szCs w:val="24"/>
        </w:rPr>
        <w:t>, D</w:t>
      </w:r>
      <w:r w:rsidRPr="00DF6DBA">
        <w:rPr>
          <w:rFonts w:ascii="Helvetica-Oblique" w:hAnsi="Helvetica-Oblique" w:cs="Times New Roman"/>
          <w:sz w:val="24"/>
          <w:szCs w:val="24"/>
        </w:rPr>
        <w:t>. (</w:t>
      </w:r>
      <w:r>
        <w:rPr>
          <w:rFonts w:ascii="Helvetica-Oblique" w:hAnsi="Helvetica-Oblique" w:cs="Times New Roman"/>
          <w:sz w:val="24"/>
          <w:szCs w:val="24"/>
        </w:rPr>
        <w:t>2011</w:t>
      </w:r>
      <w:r w:rsidRPr="00DF6DBA">
        <w:rPr>
          <w:rFonts w:ascii="Helvetica-Oblique" w:hAnsi="Helvetica-Oblique" w:cs="Times New Roman"/>
          <w:sz w:val="24"/>
          <w:szCs w:val="24"/>
        </w:rPr>
        <w:t xml:space="preserve">) </w:t>
      </w:r>
      <w:r w:rsidRPr="00DF6DBA">
        <w:rPr>
          <w:rFonts w:ascii="Helvetica-Oblique" w:hAnsi="Helvetica-Oblique" w:cs="Times New Roman"/>
          <w:i/>
          <w:sz w:val="24"/>
          <w:szCs w:val="24"/>
        </w:rPr>
        <w:t>Periodismo Transmedia: Un estudio sobre la producción de reportajes para medios digitales</w:t>
      </w:r>
      <w:r w:rsidRPr="00DF6DBA">
        <w:rPr>
          <w:rFonts w:ascii="Helvetica-Oblique" w:hAnsi="Helvetica-Oblique" w:cs="Times New Roman"/>
          <w:sz w:val="24"/>
          <w:szCs w:val="24"/>
        </w:rPr>
        <w:t>.</w:t>
      </w:r>
      <w:r w:rsidRPr="00B01EF1">
        <w:rPr>
          <w:rFonts w:ascii="Helvetica-Oblique" w:hAnsi="Helvetica-Oblique" w:cs="Times New Roman"/>
          <w:sz w:val="24"/>
          <w:szCs w:val="24"/>
        </w:rPr>
        <w:t xml:space="preserve"> Post Doctorado de la Universi</w:t>
      </w:r>
      <w:r>
        <w:rPr>
          <w:rFonts w:ascii="Helvetica-Oblique" w:hAnsi="Helvetica-Oblique" w:cs="Times New Roman"/>
          <w:sz w:val="24"/>
          <w:szCs w:val="24"/>
        </w:rPr>
        <w:t xml:space="preserve">dad Complutense de Madrid. Madrid. España. </w:t>
      </w:r>
    </w:p>
    <w:p w:rsidR="00250CFA" w:rsidRDefault="00250CFA" w:rsidP="00C4093B">
      <w:pPr>
        <w:pStyle w:val="Textosinformato"/>
        <w:ind w:firstLine="567"/>
        <w:jc w:val="both"/>
        <w:rPr>
          <w:rFonts w:ascii="Helvetica-Oblique" w:hAnsi="Helvetica-Oblique" w:cs="Times New Roman"/>
          <w:sz w:val="24"/>
          <w:szCs w:val="24"/>
        </w:rPr>
      </w:pPr>
    </w:p>
    <w:p w:rsidR="00250CFA" w:rsidRPr="00B01EF1" w:rsidRDefault="00250CFA" w:rsidP="00250CFA">
      <w:pPr>
        <w:pStyle w:val="Textosinformato"/>
        <w:ind w:firstLine="567"/>
        <w:jc w:val="both"/>
        <w:rPr>
          <w:rFonts w:ascii="Helvetica-Oblique" w:hAnsi="Helvetica-Oblique" w:cs="Times New Roman"/>
          <w:sz w:val="24"/>
          <w:szCs w:val="24"/>
        </w:rPr>
      </w:pPr>
      <w:r w:rsidRPr="00B01EF1">
        <w:rPr>
          <w:rFonts w:ascii="Helvetica-Oblique" w:hAnsi="Helvetica-Oblique" w:cs="Times New Roman"/>
          <w:sz w:val="24"/>
          <w:szCs w:val="24"/>
        </w:rPr>
        <w:t>Yanes</w:t>
      </w:r>
      <w:r>
        <w:rPr>
          <w:rFonts w:ascii="Helvetica-Oblique" w:hAnsi="Helvetica-Oblique" w:cs="Times New Roman"/>
          <w:sz w:val="24"/>
          <w:szCs w:val="24"/>
        </w:rPr>
        <w:t>. R. (</w:t>
      </w:r>
      <w:r w:rsidRPr="00B01EF1">
        <w:rPr>
          <w:rFonts w:ascii="Helvetica-Oblique" w:hAnsi="Helvetica-Oblique" w:cs="Times New Roman"/>
          <w:sz w:val="24"/>
          <w:szCs w:val="24"/>
        </w:rPr>
        <w:t>2006</w:t>
      </w:r>
      <w:r>
        <w:rPr>
          <w:rFonts w:ascii="Helvetica-Oblique" w:hAnsi="Helvetica-Oblique" w:cs="Times New Roman"/>
          <w:sz w:val="24"/>
          <w:szCs w:val="24"/>
        </w:rPr>
        <w:t xml:space="preserve">). </w:t>
      </w:r>
      <w:r w:rsidRPr="000B60BA">
        <w:rPr>
          <w:rFonts w:ascii="Helvetica-Oblique" w:hAnsi="Helvetica-Oblique" w:cs="Times New Roman"/>
          <w:i/>
          <w:sz w:val="24"/>
          <w:szCs w:val="24"/>
        </w:rPr>
        <w:t>El reportaje, texto informativo aglutinador de</w:t>
      </w:r>
      <w:r>
        <w:rPr>
          <w:rFonts w:ascii="Helvetica-Oblique" w:hAnsi="Helvetica-Oblique" w:cs="Times New Roman"/>
          <w:i/>
          <w:sz w:val="24"/>
          <w:szCs w:val="24"/>
        </w:rPr>
        <w:t xml:space="preserve"> distintos géneros periodísticos. </w:t>
      </w:r>
      <w:r w:rsidRPr="00B01EF1">
        <w:rPr>
          <w:rFonts w:ascii="Helvetica-Oblique" w:hAnsi="Helvetica-Oblique" w:cs="Times New Roman"/>
          <w:sz w:val="24"/>
          <w:szCs w:val="24"/>
        </w:rPr>
        <w:t>Espéculo. Revista de estudios literarios. Universidad Complutense de Madrid</w:t>
      </w:r>
      <w:r>
        <w:rPr>
          <w:rFonts w:ascii="Helvetica-Oblique" w:hAnsi="Helvetica-Oblique" w:cs="Times New Roman"/>
          <w:sz w:val="24"/>
          <w:szCs w:val="24"/>
        </w:rPr>
        <w:t xml:space="preserve">. Recuperado el 20 de Mayo de 2012, de </w:t>
      </w:r>
      <w:hyperlink r:id="rId34" w:history="1">
        <w:r w:rsidRPr="00B01EF1">
          <w:rPr>
            <w:rStyle w:val="Hipervnculo"/>
            <w:rFonts w:ascii="Helvetica-Oblique" w:hAnsi="Helvetica-Oblique" w:cs="Times New Roman"/>
            <w:sz w:val="24"/>
            <w:szCs w:val="24"/>
          </w:rPr>
          <w:t>http://www.ucm.es/info/especulo/numero34/reportaj.html</w:t>
        </w:r>
      </w:hyperlink>
    </w:p>
    <w:p w:rsidR="00D1129A" w:rsidRDefault="00D1129A" w:rsidP="00D1129A">
      <w:pPr>
        <w:jc w:val="left"/>
        <w:rPr>
          <w:rFonts w:cs="Times New Roman"/>
          <w:b/>
          <w:szCs w:val="24"/>
        </w:rPr>
      </w:pPr>
    </w:p>
    <w:p w:rsidR="00250CFA" w:rsidRDefault="00250CFA" w:rsidP="00D1129A">
      <w:pPr>
        <w:jc w:val="left"/>
        <w:rPr>
          <w:rFonts w:cs="Times New Roman"/>
          <w:b/>
          <w:szCs w:val="24"/>
        </w:rPr>
      </w:pPr>
      <w:r>
        <w:rPr>
          <w:rFonts w:cs="Times New Roman"/>
          <w:b/>
          <w:szCs w:val="24"/>
        </w:rPr>
        <w:t>Documentos</w:t>
      </w:r>
    </w:p>
    <w:p w:rsidR="00250CFA" w:rsidRPr="00922547" w:rsidRDefault="00250CFA" w:rsidP="00250CFA">
      <w:pPr>
        <w:pStyle w:val="Textosinformato"/>
        <w:ind w:firstLine="567"/>
        <w:jc w:val="both"/>
        <w:rPr>
          <w:rFonts w:ascii="Helvetica-Oblique" w:hAnsi="Helvetica-Oblique" w:cs="Times New Roman"/>
          <w:sz w:val="24"/>
          <w:szCs w:val="24"/>
        </w:rPr>
      </w:pPr>
      <w:r w:rsidRPr="00B01EF1">
        <w:rPr>
          <w:rFonts w:ascii="Helvetica-Oblique" w:hAnsi="Helvetica-Oblique" w:cs="Times New Roman"/>
          <w:sz w:val="24"/>
          <w:szCs w:val="24"/>
        </w:rPr>
        <w:t xml:space="preserve">Consejo Nacional de Política Económica y Social República de Colombia. </w:t>
      </w:r>
      <w:r>
        <w:rPr>
          <w:rFonts w:ascii="Helvetica-Oblique" w:hAnsi="Helvetica-Oblique" w:cs="Times New Roman"/>
          <w:sz w:val="24"/>
          <w:szCs w:val="24"/>
        </w:rPr>
        <w:t xml:space="preserve">COPES 3320. (2004). </w:t>
      </w:r>
      <w:r w:rsidRPr="00922547">
        <w:rPr>
          <w:rFonts w:ascii="Helvetica-Oblique" w:hAnsi="Helvetica-Oblique" w:cs="Times New Roman"/>
          <w:i/>
          <w:sz w:val="24"/>
          <w:szCs w:val="24"/>
        </w:rPr>
        <w:t>Estrategia para el manejo ambiental del río Bogotá</w:t>
      </w:r>
      <w:r>
        <w:rPr>
          <w:rFonts w:ascii="Helvetica-Oblique" w:hAnsi="Helvetica-Oblique" w:cs="Times New Roman"/>
          <w:i/>
          <w:sz w:val="24"/>
          <w:szCs w:val="24"/>
        </w:rPr>
        <w:t xml:space="preserve">. </w:t>
      </w:r>
      <w:r w:rsidRPr="00B01EF1">
        <w:rPr>
          <w:rFonts w:ascii="Helvetica-Oblique" w:hAnsi="Helvetica-Oblique" w:cs="Times New Roman"/>
          <w:sz w:val="24"/>
          <w:szCs w:val="24"/>
        </w:rPr>
        <w:t>Ministerio de Ambiente, Vivienda y Desarrollo Territorial.</w:t>
      </w:r>
      <w:r>
        <w:rPr>
          <w:rFonts w:ascii="Helvetica-Oblique" w:hAnsi="Helvetica-Oblique" w:cs="Times New Roman"/>
          <w:sz w:val="24"/>
          <w:szCs w:val="24"/>
        </w:rPr>
        <w:t xml:space="preserve"> Recuperando el 26 de Marzo del 2012 de </w:t>
      </w:r>
      <w:r w:rsidRPr="00922547">
        <w:rPr>
          <w:rFonts w:ascii="Helvetica-Oblique" w:hAnsi="Helvetica-Oblique" w:cs="Times New Roman"/>
          <w:sz w:val="24"/>
          <w:szCs w:val="24"/>
        </w:rPr>
        <w:t>http://www.dnp.gov.co/Portals/0/archivos/documentos/Subdireccion/Conpes</w:t>
      </w:r>
    </w:p>
    <w:p w:rsidR="00250CFA" w:rsidRDefault="00250CFA" w:rsidP="00250CFA">
      <w:pPr>
        <w:pStyle w:val="Textosinformato"/>
        <w:ind w:firstLine="567"/>
        <w:jc w:val="both"/>
        <w:rPr>
          <w:rFonts w:ascii="Helvetica-Oblique" w:hAnsi="Helvetica-Oblique" w:cs="Times New Roman"/>
          <w:sz w:val="24"/>
          <w:szCs w:val="24"/>
        </w:rPr>
      </w:pPr>
    </w:p>
    <w:p w:rsidR="009B5268" w:rsidRDefault="009B5268" w:rsidP="009B5268">
      <w:pPr>
        <w:pStyle w:val="Textosinformato"/>
        <w:ind w:firstLine="567"/>
        <w:jc w:val="both"/>
        <w:rPr>
          <w:rFonts w:ascii="Helvetica-Oblique" w:hAnsi="Helvetica-Oblique" w:cs="Times New Roman"/>
          <w:sz w:val="24"/>
          <w:szCs w:val="24"/>
        </w:rPr>
      </w:pPr>
      <w:r w:rsidRPr="00B01EF1">
        <w:rPr>
          <w:rFonts w:ascii="Helvetica-Oblique" w:hAnsi="Helvetica-Oblique" w:cs="Times New Roman"/>
          <w:sz w:val="24"/>
          <w:szCs w:val="24"/>
        </w:rPr>
        <w:t xml:space="preserve">Consejo Nacional de Política Económica y Social República de Colombia. </w:t>
      </w:r>
      <w:r>
        <w:rPr>
          <w:rFonts w:ascii="Helvetica-Oblique" w:hAnsi="Helvetica-Oblique" w:cs="Times New Roman"/>
          <w:sz w:val="24"/>
          <w:szCs w:val="24"/>
        </w:rPr>
        <w:t>COPES 3631. Garantía de la Nación a la C</w:t>
      </w:r>
      <w:r w:rsidRPr="009B5268">
        <w:rPr>
          <w:rFonts w:ascii="Helvetica-Oblique" w:hAnsi="Helvetica-Oblique" w:cs="Times New Roman"/>
          <w:sz w:val="24"/>
          <w:szCs w:val="24"/>
        </w:rPr>
        <w:t xml:space="preserve">orporación </w:t>
      </w:r>
      <w:r>
        <w:rPr>
          <w:rFonts w:ascii="Helvetica-Oblique" w:hAnsi="Helvetica-Oblique" w:cs="Times New Roman"/>
          <w:sz w:val="24"/>
          <w:szCs w:val="24"/>
        </w:rPr>
        <w:t>Autónoma R</w:t>
      </w:r>
      <w:r w:rsidRPr="009B5268">
        <w:rPr>
          <w:rFonts w:ascii="Helvetica-Oblique" w:hAnsi="Helvetica-Oblique" w:cs="Times New Roman"/>
          <w:sz w:val="24"/>
          <w:szCs w:val="24"/>
        </w:rPr>
        <w:t>egional de</w:t>
      </w:r>
      <w:r>
        <w:rPr>
          <w:rFonts w:ascii="Helvetica-Oblique" w:hAnsi="Helvetica-Oblique" w:cs="Times New Roman"/>
          <w:sz w:val="24"/>
          <w:szCs w:val="24"/>
        </w:rPr>
        <w:t xml:space="preserve"> Cundinamarca – CAR</w:t>
      </w:r>
      <w:r w:rsidRPr="009B5268">
        <w:rPr>
          <w:rFonts w:ascii="Helvetica-Oblique" w:hAnsi="Helvetica-Oblique" w:cs="Times New Roman"/>
          <w:sz w:val="24"/>
          <w:szCs w:val="24"/>
        </w:rPr>
        <w:t xml:space="preserve"> - para contratar una operación de crédito</w:t>
      </w:r>
      <w:r>
        <w:rPr>
          <w:rFonts w:ascii="Helvetica-Oblique" w:hAnsi="Helvetica-Oblique" w:cs="Times New Roman"/>
          <w:sz w:val="24"/>
          <w:szCs w:val="24"/>
        </w:rPr>
        <w:t xml:space="preserve"> público externo con la Ba</w:t>
      </w:r>
      <w:r w:rsidRPr="009B5268">
        <w:rPr>
          <w:rFonts w:ascii="Helvetica-Oblique" w:hAnsi="Helvetica-Oblique" w:cs="Times New Roman"/>
          <w:sz w:val="24"/>
          <w:szCs w:val="24"/>
        </w:rPr>
        <w:t>nca multilateral hasta por la suma de</w:t>
      </w:r>
      <w:r>
        <w:rPr>
          <w:rFonts w:ascii="Helvetica-Oblique" w:hAnsi="Helvetica-Oblique" w:cs="Times New Roman"/>
          <w:sz w:val="24"/>
          <w:szCs w:val="24"/>
        </w:rPr>
        <w:t xml:space="preserve"> </w:t>
      </w:r>
      <w:proofErr w:type="spellStart"/>
      <w:r w:rsidRPr="009B5268">
        <w:rPr>
          <w:rFonts w:ascii="Helvetica-Oblique" w:hAnsi="Helvetica-Oblique" w:cs="Times New Roman"/>
          <w:sz w:val="24"/>
          <w:szCs w:val="24"/>
        </w:rPr>
        <w:t>us$</w:t>
      </w:r>
      <w:proofErr w:type="spellEnd"/>
      <w:r w:rsidRPr="009B5268">
        <w:rPr>
          <w:rFonts w:ascii="Helvetica-Oblique" w:hAnsi="Helvetica-Oblique" w:cs="Times New Roman"/>
          <w:sz w:val="24"/>
          <w:szCs w:val="24"/>
        </w:rPr>
        <w:t xml:space="preserve"> 250 millones o su equivalente en otras monedas destinado a</w:t>
      </w:r>
      <w:r>
        <w:rPr>
          <w:rFonts w:ascii="Helvetica-Oblique" w:hAnsi="Helvetica-Oblique" w:cs="Times New Roman"/>
          <w:sz w:val="24"/>
          <w:szCs w:val="24"/>
        </w:rPr>
        <w:t xml:space="preserve"> </w:t>
      </w:r>
      <w:r w:rsidRPr="009B5268">
        <w:rPr>
          <w:rFonts w:ascii="Helvetica-Oblique" w:hAnsi="Helvetica-Oblique" w:cs="Times New Roman"/>
          <w:sz w:val="24"/>
          <w:szCs w:val="24"/>
        </w:rPr>
        <w:t>financiar parcialmente el proyecto adecuación hidráulica y</w:t>
      </w:r>
      <w:r>
        <w:rPr>
          <w:rFonts w:ascii="Helvetica-Oblique" w:hAnsi="Helvetica-Oblique" w:cs="Times New Roman"/>
          <w:sz w:val="24"/>
          <w:szCs w:val="24"/>
        </w:rPr>
        <w:t xml:space="preserve"> </w:t>
      </w:r>
      <w:r w:rsidRPr="009B5268">
        <w:rPr>
          <w:rFonts w:ascii="Helvetica-Oblique" w:hAnsi="Helvetica-Oblique" w:cs="Times New Roman"/>
          <w:sz w:val="24"/>
          <w:szCs w:val="24"/>
        </w:rPr>
        <w:t>recuperación ambiental del río Bogotá</w:t>
      </w:r>
      <w:r>
        <w:rPr>
          <w:rFonts w:ascii="Helvetica-Oblique" w:hAnsi="Helvetica-Oblique" w:cs="Times New Roman"/>
          <w:sz w:val="24"/>
          <w:szCs w:val="24"/>
        </w:rPr>
        <w:t xml:space="preserve">. </w:t>
      </w:r>
    </w:p>
    <w:p w:rsidR="009B5268" w:rsidRDefault="009B5268" w:rsidP="00250CFA">
      <w:pPr>
        <w:pStyle w:val="Textosinformato"/>
        <w:ind w:firstLine="567"/>
        <w:jc w:val="both"/>
        <w:rPr>
          <w:rFonts w:ascii="Helvetica-Oblique" w:hAnsi="Helvetica-Oblique" w:cs="Times New Roman"/>
          <w:sz w:val="24"/>
          <w:szCs w:val="24"/>
        </w:rPr>
      </w:pPr>
    </w:p>
    <w:p w:rsidR="00250CFA" w:rsidRDefault="00250CFA" w:rsidP="00250CFA">
      <w:pPr>
        <w:pStyle w:val="Textosinformato"/>
        <w:ind w:firstLine="567"/>
        <w:jc w:val="both"/>
        <w:rPr>
          <w:rFonts w:ascii="Helvetica-Oblique" w:hAnsi="Helvetica-Oblique" w:cs="Times New Roman"/>
          <w:sz w:val="24"/>
          <w:szCs w:val="24"/>
        </w:rPr>
      </w:pPr>
      <w:r>
        <w:rPr>
          <w:rFonts w:ascii="Helvetica-Oblique" w:hAnsi="Helvetica-Oblique" w:cs="Times New Roman"/>
          <w:sz w:val="24"/>
          <w:szCs w:val="24"/>
        </w:rPr>
        <w:t>CAR.</w:t>
      </w:r>
      <w:r w:rsidRPr="00B01EF1">
        <w:rPr>
          <w:rFonts w:ascii="Helvetica-Oblique" w:hAnsi="Helvetica-Oblique" w:cs="Times New Roman"/>
          <w:sz w:val="24"/>
          <w:szCs w:val="24"/>
        </w:rPr>
        <w:t xml:space="preserve"> </w:t>
      </w:r>
      <w:r>
        <w:rPr>
          <w:rFonts w:ascii="Helvetica-Oblique" w:hAnsi="Helvetica-Oblique" w:cs="Times New Roman"/>
          <w:sz w:val="24"/>
          <w:szCs w:val="24"/>
        </w:rPr>
        <w:t xml:space="preserve">(2010). </w:t>
      </w:r>
      <w:r w:rsidRPr="00B01EF1">
        <w:rPr>
          <w:rFonts w:ascii="Helvetica-Oblique" w:hAnsi="Helvetica-Oblique" w:cs="Times New Roman"/>
          <w:sz w:val="24"/>
          <w:szCs w:val="24"/>
        </w:rPr>
        <w:t>Corporación Autónoma Regional De Cundinamarca</w:t>
      </w:r>
      <w:r>
        <w:rPr>
          <w:rFonts w:ascii="Helvetica-Oblique" w:hAnsi="Helvetica-Oblique" w:cs="Times New Roman"/>
          <w:sz w:val="24"/>
          <w:szCs w:val="24"/>
        </w:rPr>
        <w:t xml:space="preserve">.  </w:t>
      </w:r>
      <w:r w:rsidRPr="00922547">
        <w:rPr>
          <w:rFonts w:ascii="Helvetica-Oblique" w:hAnsi="Helvetica-Oblique" w:cs="Times New Roman"/>
          <w:i/>
          <w:sz w:val="24"/>
          <w:szCs w:val="24"/>
        </w:rPr>
        <w:t>Plan De Gestió</w:t>
      </w:r>
      <w:r>
        <w:rPr>
          <w:rFonts w:ascii="Helvetica-Oblique" w:hAnsi="Helvetica-Oblique" w:cs="Times New Roman"/>
          <w:i/>
          <w:sz w:val="24"/>
          <w:szCs w:val="24"/>
        </w:rPr>
        <w:t xml:space="preserve">n Social Para Compra de Áreas y </w:t>
      </w:r>
      <w:r w:rsidRPr="00922547">
        <w:rPr>
          <w:rFonts w:ascii="Helvetica-Oblique" w:hAnsi="Helvetica-Oblique" w:cs="Times New Roman"/>
          <w:i/>
          <w:sz w:val="24"/>
          <w:szCs w:val="24"/>
        </w:rPr>
        <w:t>Derechosa</w:t>
      </w:r>
      <w:r>
        <w:rPr>
          <w:rFonts w:ascii="Helvetica-Oblique" w:hAnsi="Helvetica-Oblique" w:cs="Times New Roman"/>
          <w:i/>
          <w:sz w:val="24"/>
          <w:szCs w:val="24"/>
        </w:rPr>
        <w:t xml:space="preserve"> </w:t>
      </w:r>
      <w:r w:rsidRPr="00922547">
        <w:rPr>
          <w:rFonts w:ascii="Helvetica-Oblique" w:hAnsi="Helvetica-Oblique" w:cs="Times New Roman"/>
          <w:i/>
          <w:sz w:val="24"/>
          <w:szCs w:val="24"/>
        </w:rPr>
        <w:t xml:space="preserve">adquiridos </w:t>
      </w:r>
      <w:r>
        <w:rPr>
          <w:rFonts w:ascii="Helvetica-Oblique" w:hAnsi="Helvetica-Oblique" w:cs="Times New Roman"/>
          <w:i/>
          <w:sz w:val="24"/>
          <w:szCs w:val="24"/>
        </w:rPr>
        <w:t>s</w:t>
      </w:r>
      <w:r w:rsidRPr="00922547">
        <w:rPr>
          <w:rFonts w:ascii="Helvetica-Oblique" w:hAnsi="Helvetica-Oblique" w:cs="Times New Roman"/>
          <w:i/>
          <w:sz w:val="24"/>
          <w:szCs w:val="24"/>
        </w:rPr>
        <w:t xml:space="preserve">obre </w:t>
      </w:r>
      <w:r>
        <w:rPr>
          <w:rFonts w:ascii="Helvetica-Oblique" w:hAnsi="Helvetica-Oblique" w:cs="Times New Roman"/>
          <w:i/>
          <w:sz w:val="24"/>
          <w:szCs w:val="24"/>
        </w:rPr>
        <w:t>los Terrenos q</w:t>
      </w:r>
      <w:r w:rsidRPr="00922547">
        <w:rPr>
          <w:rFonts w:ascii="Helvetica-Oblique" w:hAnsi="Helvetica-Oblique" w:cs="Times New Roman"/>
          <w:i/>
          <w:sz w:val="24"/>
          <w:szCs w:val="24"/>
        </w:rPr>
        <w:t xml:space="preserve">ue Requiere </w:t>
      </w:r>
      <w:r>
        <w:rPr>
          <w:rFonts w:ascii="Helvetica-Oblique" w:hAnsi="Helvetica-Oblique" w:cs="Times New Roman"/>
          <w:i/>
          <w:sz w:val="24"/>
          <w:szCs w:val="24"/>
        </w:rPr>
        <w:t>e</w:t>
      </w:r>
      <w:r w:rsidRPr="00922547">
        <w:rPr>
          <w:rFonts w:ascii="Helvetica-Oblique" w:hAnsi="Helvetica-Oblique" w:cs="Times New Roman"/>
          <w:i/>
          <w:sz w:val="24"/>
          <w:szCs w:val="24"/>
        </w:rPr>
        <w:t>l</w:t>
      </w:r>
      <w:r>
        <w:rPr>
          <w:rFonts w:ascii="Helvetica-Oblique" w:hAnsi="Helvetica-Oblique" w:cs="Times New Roman"/>
          <w:i/>
          <w:sz w:val="24"/>
          <w:szCs w:val="24"/>
        </w:rPr>
        <w:t xml:space="preserve"> </w:t>
      </w:r>
      <w:r w:rsidRPr="00922547">
        <w:rPr>
          <w:rFonts w:ascii="Helvetica-Oblique" w:hAnsi="Helvetica-Oblique" w:cs="Times New Roman"/>
          <w:i/>
          <w:sz w:val="24"/>
          <w:szCs w:val="24"/>
        </w:rPr>
        <w:t>proy</w:t>
      </w:r>
      <w:r>
        <w:rPr>
          <w:rFonts w:ascii="Helvetica-Oblique" w:hAnsi="Helvetica-Oblique" w:cs="Times New Roman"/>
          <w:i/>
          <w:sz w:val="24"/>
          <w:szCs w:val="24"/>
        </w:rPr>
        <w:t xml:space="preserve">ecto de Adecuación Hidráulica y </w:t>
      </w:r>
      <w:r w:rsidRPr="00922547">
        <w:rPr>
          <w:rFonts w:ascii="Helvetica-Oblique" w:hAnsi="Helvetica-Oblique" w:cs="Times New Roman"/>
          <w:i/>
          <w:sz w:val="24"/>
          <w:szCs w:val="24"/>
        </w:rPr>
        <w:t xml:space="preserve">Recuperación Ambiental </w:t>
      </w:r>
      <w:r>
        <w:rPr>
          <w:rFonts w:ascii="Helvetica-Oblique" w:hAnsi="Helvetica-Oblique" w:cs="Times New Roman"/>
          <w:i/>
          <w:sz w:val="24"/>
          <w:szCs w:val="24"/>
        </w:rPr>
        <w:t>d</w:t>
      </w:r>
      <w:r w:rsidRPr="00922547">
        <w:rPr>
          <w:rFonts w:ascii="Helvetica-Oblique" w:hAnsi="Helvetica-Oblique" w:cs="Times New Roman"/>
          <w:i/>
          <w:sz w:val="24"/>
          <w:szCs w:val="24"/>
        </w:rPr>
        <w:t>el Río Bogotá.</w:t>
      </w:r>
      <w:r w:rsidRPr="00B01EF1">
        <w:rPr>
          <w:rFonts w:ascii="Helvetica-Oblique" w:hAnsi="Helvetica-Oblique" w:cs="Times New Roman"/>
          <w:sz w:val="24"/>
          <w:szCs w:val="24"/>
        </w:rPr>
        <w:t> Bogotá, Colombia</w:t>
      </w:r>
      <w:r>
        <w:rPr>
          <w:rFonts w:ascii="Helvetica-Oblique" w:hAnsi="Helvetica-Oblique" w:cs="Times New Roman"/>
          <w:sz w:val="24"/>
          <w:szCs w:val="24"/>
        </w:rPr>
        <w:t xml:space="preserve">.  </w:t>
      </w:r>
    </w:p>
    <w:p w:rsidR="00250CFA" w:rsidRDefault="00250CFA" w:rsidP="00250CFA">
      <w:pPr>
        <w:pStyle w:val="Textosinformato"/>
        <w:ind w:firstLine="567"/>
        <w:jc w:val="both"/>
        <w:rPr>
          <w:rFonts w:ascii="Helvetica-Oblique" w:hAnsi="Helvetica-Oblique" w:cs="Times New Roman"/>
          <w:sz w:val="24"/>
          <w:szCs w:val="24"/>
        </w:rPr>
      </w:pPr>
    </w:p>
    <w:p w:rsidR="00250CFA" w:rsidRPr="00B01EF1" w:rsidRDefault="00250CFA" w:rsidP="00250CFA">
      <w:pPr>
        <w:pStyle w:val="Sinespaciado"/>
        <w:ind w:firstLine="567"/>
        <w:rPr>
          <w:rFonts w:ascii="Helvetica-Oblique" w:hAnsi="Helvetica-Oblique" w:cs="Times New Roman"/>
          <w:szCs w:val="24"/>
        </w:rPr>
      </w:pPr>
      <w:r>
        <w:t>CAR.</w:t>
      </w:r>
      <w:r w:rsidRPr="00B01EF1">
        <w:t xml:space="preserve"> </w:t>
      </w:r>
      <w:r>
        <w:t xml:space="preserve">(2011). </w:t>
      </w:r>
      <w:r w:rsidRPr="00B01EF1">
        <w:t>Corporación Autónoma Regional De Cundinamarca</w:t>
      </w:r>
      <w:r>
        <w:t xml:space="preserve">. </w:t>
      </w:r>
      <w:r w:rsidRPr="00922547">
        <w:t>Convocatoria licitación para</w:t>
      </w:r>
      <w:r>
        <w:t xml:space="preserve"> Proyecto Adecuación  Hidráulica y </w:t>
      </w:r>
      <w:r w:rsidRPr="00B01EF1">
        <w:t> </w:t>
      </w:r>
      <w:r w:rsidRPr="00922547">
        <w:t>Recuperación ambiental del Río Bogotá.</w:t>
      </w:r>
      <w:r>
        <w:t xml:space="preserve"> Recuperado el 27 de Marzo del 2012 de </w:t>
      </w:r>
      <w:r w:rsidRPr="00B01EF1">
        <w:rPr>
          <w:rFonts w:ascii="Helvetica-Oblique" w:hAnsi="Helvetica-Oblique" w:cs="Times New Roman"/>
          <w:szCs w:val="24"/>
        </w:rPr>
        <w:t>http://www.car.gov.co/?idcategoria=3807</w:t>
      </w:r>
    </w:p>
    <w:p w:rsidR="00250CFA" w:rsidRPr="00B01EF1" w:rsidRDefault="00250CFA" w:rsidP="00250CFA">
      <w:pPr>
        <w:pStyle w:val="Textosinformato"/>
        <w:ind w:firstLine="567"/>
        <w:jc w:val="both"/>
        <w:rPr>
          <w:rFonts w:ascii="Times New Roman" w:hAnsi="Times New Roman" w:cs="Times New Roman"/>
          <w:sz w:val="24"/>
          <w:szCs w:val="24"/>
        </w:rPr>
      </w:pPr>
    </w:p>
    <w:p w:rsidR="00250CFA" w:rsidRDefault="00250CFA" w:rsidP="009B5268">
      <w:pPr>
        <w:pStyle w:val="Sinespaciado"/>
      </w:pPr>
      <w:r>
        <w:t xml:space="preserve">Caso </w:t>
      </w:r>
      <w:r w:rsidR="009B5268">
        <w:t xml:space="preserve">del </w:t>
      </w:r>
      <w:r>
        <w:t xml:space="preserve">Consejo de Estado y el río Bogotá. Acción popular interpuesta por Gustavo Moya. </w:t>
      </w:r>
      <w:r w:rsidRPr="00250CFA">
        <w:t>Sentencia Número 2001-90479-01</w:t>
      </w:r>
      <w:r>
        <w:t xml:space="preserve">. </w:t>
      </w:r>
    </w:p>
    <w:p w:rsidR="00250CFA" w:rsidRPr="00250CFA" w:rsidRDefault="00250CFA" w:rsidP="007D280B">
      <w:pPr>
        <w:jc w:val="left"/>
        <w:rPr>
          <w:rFonts w:cs="Times New Roman"/>
          <w:szCs w:val="24"/>
        </w:rPr>
      </w:pPr>
    </w:p>
    <w:sectPr w:rsidR="00250CFA" w:rsidRPr="00250CFA" w:rsidSect="004F27D7">
      <w:headerReference w:type="default" r:id="rId35"/>
      <w:footerReference w:type="default" r:id="rId36"/>
      <w:pgSz w:w="12240" w:h="15840"/>
      <w:pgMar w:top="1701" w:right="2268" w:bottom="1701" w:left="1701"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7B07" w:rsidRDefault="00DA7B07" w:rsidP="00D0438E">
      <w:pPr>
        <w:spacing w:after="0" w:line="240" w:lineRule="auto"/>
      </w:pPr>
      <w:r>
        <w:separator/>
      </w:r>
    </w:p>
  </w:endnote>
  <w:endnote w:type="continuationSeparator" w:id="0">
    <w:p w:rsidR="00DA7B07" w:rsidRDefault="00DA7B07" w:rsidP="00D043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onsolas">
    <w:panose1 w:val="020B0609020204030204"/>
    <w:charset w:val="00"/>
    <w:family w:val="modern"/>
    <w:pitch w:val="fixed"/>
    <w:sig w:usb0="E10002FF" w:usb1="4000FCFF" w:usb2="00000009" w:usb3="00000000" w:csb0="0000019F" w:csb1="00000000"/>
  </w:font>
  <w:font w:name="Helvetica-Oblique">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8E8" w:rsidRDefault="00C178E8">
    <w:pPr>
      <w:pStyle w:val="Piedepgina"/>
      <w:pBdr>
        <w:top w:val="thinThickSmallGap" w:sz="24" w:space="1" w:color="622423" w:themeColor="accent2" w:themeShade="7F"/>
      </w:pBdr>
      <w:rPr>
        <w:rFonts w:asciiTheme="majorHAnsi" w:eastAsiaTheme="majorEastAsia" w:hAnsiTheme="majorHAnsi" w:cstheme="majorBidi"/>
      </w:rPr>
    </w:pPr>
    <w:r w:rsidRPr="00C178E8">
      <w:rPr>
        <w:rFonts w:asciiTheme="majorHAnsi" w:eastAsiaTheme="majorEastAsia" w:hAnsiTheme="majorHAnsi" w:cstheme="majorBidi"/>
      </w:rPr>
      <w:t>http://mariacaperiodista.wix.com/riobogota</w:t>
    </w:r>
    <w:r>
      <w:rPr>
        <w:rFonts w:asciiTheme="majorHAnsi" w:eastAsiaTheme="majorEastAsia" w:hAnsiTheme="majorHAnsi" w:cstheme="majorBidi"/>
      </w:rPr>
      <w:ptab w:relativeTo="margin" w:alignment="right" w:leader="none"/>
    </w:r>
    <w:r>
      <w:rPr>
        <w:rFonts w:asciiTheme="majorHAnsi" w:eastAsiaTheme="majorEastAsia" w:hAnsiTheme="majorHAnsi" w:cstheme="majorBidi"/>
        <w:lang w:val="es-ES"/>
      </w:rPr>
      <w:t xml:space="preserve">Página </w:t>
    </w:r>
    <w:r>
      <w:rPr>
        <w:rFonts w:asciiTheme="minorHAnsi" w:eastAsiaTheme="minorEastAsia" w:hAnsiTheme="minorHAnsi"/>
      </w:rPr>
      <w:fldChar w:fldCharType="begin"/>
    </w:r>
    <w:r>
      <w:instrText>PAGE   \* MERGEFORMAT</w:instrText>
    </w:r>
    <w:r>
      <w:rPr>
        <w:rFonts w:asciiTheme="minorHAnsi" w:eastAsiaTheme="minorEastAsia" w:hAnsiTheme="minorHAnsi"/>
      </w:rPr>
      <w:fldChar w:fldCharType="separate"/>
    </w:r>
    <w:r w:rsidR="00C75D2A" w:rsidRPr="00C75D2A">
      <w:rPr>
        <w:rFonts w:asciiTheme="majorHAnsi" w:eastAsiaTheme="majorEastAsia" w:hAnsiTheme="majorHAnsi" w:cstheme="majorBidi"/>
        <w:noProof/>
        <w:lang w:val="es-ES"/>
      </w:rPr>
      <w:t>24</w:t>
    </w:r>
    <w:r>
      <w:rPr>
        <w:rFonts w:asciiTheme="majorHAnsi" w:eastAsiaTheme="majorEastAsia" w:hAnsiTheme="majorHAnsi" w:cstheme="majorBidi"/>
      </w:rPr>
      <w:fldChar w:fldCharType="end"/>
    </w:r>
  </w:p>
  <w:p w:rsidR="001A669B" w:rsidRDefault="001A669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7B07" w:rsidRDefault="00DA7B07" w:rsidP="00D0438E">
      <w:pPr>
        <w:spacing w:after="0" w:line="240" w:lineRule="auto"/>
      </w:pPr>
      <w:r>
        <w:separator/>
      </w:r>
    </w:p>
  </w:footnote>
  <w:footnote w:type="continuationSeparator" w:id="0">
    <w:p w:rsidR="00DA7B07" w:rsidRDefault="00DA7B07" w:rsidP="00D0438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438E" w:rsidRDefault="001A669B" w:rsidP="006A2CC7">
    <w:pPr>
      <w:pStyle w:val="Encabezado"/>
      <w:jc w:val="right"/>
    </w:pPr>
    <w:r>
      <w:rPr>
        <w:rFonts w:asciiTheme="majorHAnsi" w:eastAsiaTheme="majorEastAsia" w:hAnsiTheme="majorHAnsi" w:cstheme="majorBidi"/>
        <w:sz w:val="22"/>
      </w:rPr>
      <w:t xml:space="preserve">Reportaje Transmedia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F19E8"/>
    <w:multiLevelType w:val="hybridMultilevel"/>
    <w:tmpl w:val="007000F8"/>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1">
    <w:nsid w:val="216566D0"/>
    <w:multiLevelType w:val="hybridMultilevel"/>
    <w:tmpl w:val="FD7657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2CD654DF"/>
    <w:multiLevelType w:val="hybridMultilevel"/>
    <w:tmpl w:val="D29684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396529D2"/>
    <w:multiLevelType w:val="hybridMultilevel"/>
    <w:tmpl w:val="1536F8D8"/>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4">
    <w:nsid w:val="589E7E1A"/>
    <w:multiLevelType w:val="hybridMultilevel"/>
    <w:tmpl w:val="589009A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785B0C18"/>
    <w:multiLevelType w:val="hybridMultilevel"/>
    <w:tmpl w:val="D9D0BA7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4"/>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5C25"/>
    <w:rsid w:val="00005D52"/>
    <w:rsid w:val="00007827"/>
    <w:rsid w:val="000149B1"/>
    <w:rsid w:val="00021320"/>
    <w:rsid w:val="0003209E"/>
    <w:rsid w:val="00032212"/>
    <w:rsid w:val="0004658B"/>
    <w:rsid w:val="00073593"/>
    <w:rsid w:val="00090959"/>
    <w:rsid w:val="000B066C"/>
    <w:rsid w:val="000F2539"/>
    <w:rsid w:val="001019CE"/>
    <w:rsid w:val="0010356A"/>
    <w:rsid w:val="001279E8"/>
    <w:rsid w:val="00143E3D"/>
    <w:rsid w:val="00152A0A"/>
    <w:rsid w:val="0015536D"/>
    <w:rsid w:val="001A429D"/>
    <w:rsid w:val="001A669B"/>
    <w:rsid w:val="001C6DCD"/>
    <w:rsid w:val="001E2AAA"/>
    <w:rsid w:val="001E4A79"/>
    <w:rsid w:val="001F6267"/>
    <w:rsid w:val="00214A4C"/>
    <w:rsid w:val="00216C5E"/>
    <w:rsid w:val="00226693"/>
    <w:rsid w:val="00250CD5"/>
    <w:rsid w:val="00250CFA"/>
    <w:rsid w:val="002713E3"/>
    <w:rsid w:val="00277F6B"/>
    <w:rsid w:val="002A0A1C"/>
    <w:rsid w:val="002C0011"/>
    <w:rsid w:val="002D36C5"/>
    <w:rsid w:val="002E71D8"/>
    <w:rsid w:val="003320BD"/>
    <w:rsid w:val="00337205"/>
    <w:rsid w:val="003623A9"/>
    <w:rsid w:val="003716F0"/>
    <w:rsid w:val="003A383A"/>
    <w:rsid w:val="003B6CE2"/>
    <w:rsid w:val="003C1C2F"/>
    <w:rsid w:val="003C76DA"/>
    <w:rsid w:val="003E527B"/>
    <w:rsid w:val="003F16D4"/>
    <w:rsid w:val="00411683"/>
    <w:rsid w:val="004278DB"/>
    <w:rsid w:val="00436030"/>
    <w:rsid w:val="00450833"/>
    <w:rsid w:val="0045268F"/>
    <w:rsid w:val="00476971"/>
    <w:rsid w:val="00476E85"/>
    <w:rsid w:val="0047791E"/>
    <w:rsid w:val="0048073A"/>
    <w:rsid w:val="004B29E7"/>
    <w:rsid w:val="004D0ED8"/>
    <w:rsid w:val="004E46BE"/>
    <w:rsid w:val="004F1715"/>
    <w:rsid w:val="004F27D7"/>
    <w:rsid w:val="005031ED"/>
    <w:rsid w:val="005137AE"/>
    <w:rsid w:val="00515645"/>
    <w:rsid w:val="00526EDE"/>
    <w:rsid w:val="00527ED7"/>
    <w:rsid w:val="00534F8E"/>
    <w:rsid w:val="00556256"/>
    <w:rsid w:val="0056047F"/>
    <w:rsid w:val="005638CC"/>
    <w:rsid w:val="00577416"/>
    <w:rsid w:val="0058218C"/>
    <w:rsid w:val="005856A5"/>
    <w:rsid w:val="005927E1"/>
    <w:rsid w:val="005B0FB3"/>
    <w:rsid w:val="005F3E99"/>
    <w:rsid w:val="00606085"/>
    <w:rsid w:val="006222E8"/>
    <w:rsid w:val="00624FA1"/>
    <w:rsid w:val="006431E1"/>
    <w:rsid w:val="0065054E"/>
    <w:rsid w:val="00650AE7"/>
    <w:rsid w:val="006731D2"/>
    <w:rsid w:val="00673885"/>
    <w:rsid w:val="00681F80"/>
    <w:rsid w:val="006978E4"/>
    <w:rsid w:val="006A2CC7"/>
    <w:rsid w:val="006D0FE4"/>
    <w:rsid w:val="006E359A"/>
    <w:rsid w:val="006F0A9D"/>
    <w:rsid w:val="006F4156"/>
    <w:rsid w:val="0072285E"/>
    <w:rsid w:val="00724CBD"/>
    <w:rsid w:val="00725FE0"/>
    <w:rsid w:val="00734310"/>
    <w:rsid w:val="00761FF2"/>
    <w:rsid w:val="007734BC"/>
    <w:rsid w:val="00782313"/>
    <w:rsid w:val="007873E9"/>
    <w:rsid w:val="00790B8C"/>
    <w:rsid w:val="007A13C1"/>
    <w:rsid w:val="007C68D4"/>
    <w:rsid w:val="007D280B"/>
    <w:rsid w:val="007E1113"/>
    <w:rsid w:val="007E4853"/>
    <w:rsid w:val="00863F56"/>
    <w:rsid w:val="0086604F"/>
    <w:rsid w:val="00890F88"/>
    <w:rsid w:val="008E3D4F"/>
    <w:rsid w:val="00900E88"/>
    <w:rsid w:val="009160E4"/>
    <w:rsid w:val="009235DD"/>
    <w:rsid w:val="00932253"/>
    <w:rsid w:val="00962DED"/>
    <w:rsid w:val="00964826"/>
    <w:rsid w:val="00966792"/>
    <w:rsid w:val="00974F02"/>
    <w:rsid w:val="009847C8"/>
    <w:rsid w:val="009A2EE7"/>
    <w:rsid w:val="009B5268"/>
    <w:rsid w:val="009C5075"/>
    <w:rsid w:val="009D1B4E"/>
    <w:rsid w:val="009D34F1"/>
    <w:rsid w:val="009E72BF"/>
    <w:rsid w:val="00A4743C"/>
    <w:rsid w:val="00A525B1"/>
    <w:rsid w:val="00A70270"/>
    <w:rsid w:val="00AD0D07"/>
    <w:rsid w:val="00AF6DFC"/>
    <w:rsid w:val="00B01D89"/>
    <w:rsid w:val="00B07024"/>
    <w:rsid w:val="00B306CF"/>
    <w:rsid w:val="00B31FA9"/>
    <w:rsid w:val="00B47F38"/>
    <w:rsid w:val="00B55F0C"/>
    <w:rsid w:val="00B63639"/>
    <w:rsid w:val="00B71A2E"/>
    <w:rsid w:val="00BB55EC"/>
    <w:rsid w:val="00BD0976"/>
    <w:rsid w:val="00BD1DAD"/>
    <w:rsid w:val="00BD7D5A"/>
    <w:rsid w:val="00BE5DE3"/>
    <w:rsid w:val="00BF2D4F"/>
    <w:rsid w:val="00BF343B"/>
    <w:rsid w:val="00C178E8"/>
    <w:rsid w:val="00C40385"/>
    <w:rsid w:val="00C4093B"/>
    <w:rsid w:val="00C5481C"/>
    <w:rsid w:val="00C6513C"/>
    <w:rsid w:val="00C71880"/>
    <w:rsid w:val="00C75D2A"/>
    <w:rsid w:val="00C7615D"/>
    <w:rsid w:val="00C7751C"/>
    <w:rsid w:val="00C80B95"/>
    <w:rsid w:val="00C81B77"/>
    <w:rsid w:val="00CA068B"/>
    <w:rsid w:val="00CA763D"/>
    <w:rsid w:val="00CB21E5"/>
    <w:rsid w:val="00CB2344"/>
    <w:rsid w:val="00CB5D36"/>
    <w:rsid w:val="00CD0496"/>
    <w:rsid w:val="00CF65F2"/>
    <w:rsid w:val="00D025A4"/>
    <w:rsid w:val="00D0438E"/>
    <w:rsid w:val="00D1129A"/>
    <w:rsid w:val="00D11AAC"/>
    <w:rsid w:val="00D30E3E"/>
    <w:rsid w:val="00D469B0"/>
    <w:rsid w:val="00D76E6F"/>
    <w:rsid w:val="00D91084"/>
    <w:rsid w:val="00D938CE"/>
    <w:rsid w:val="00D94A01"/>
    <w:rsid w:val="00D966EB"/>
    <w:rsid w:val="00DA1F85"/>
    <w:rsid w:val="00DA7B07"/>
    <w:rsid w:val="00DB02D5"/>
    <w:rsid w:val="00DB030F"/>
    <w:rsid w:val="00DF1888"/>
    <w:rsid w:val="00E0079B"/>
    <w:rsid w:val="00E04FF4"/>
    <w:rsid w:val="00E109BD"/>
    <w:rsid w:val="00E13704"/>
    <w:rsid w:val="00E154FF"/>
    <w:rsid w:val="00E20A8A"/>
    <w:rsid w:val="00E2353D"/>
    <w:rsid w:val="00E32FF8"/>
    <w:rsid w:val="00E33C9A"/>
    <w:rsid w:val="00E357FA"/>
    <w:rsid w:val="00E61B26"/>
    <w:rsid w:val="00E67E03"/>
    <w:rsid w:val="00E766D3"/>
    <w:rsid w:val="00E86496"/>
    <w:rsid w:val="00E86BE7"/>
    <w:rsid w:val="00EA32AE"/>
    <w:rsid w:val="00EA47B8"/>
    <w:rsid w:val="00EA76D6"/>
    <w:rsid w:val="00EB7BF5"/>
    <w:rsid w:val="00EC438D"/>
    <w:rsid w:val="00EC5C25"/>
    <w:rsid w:val="00EF12DC"/>
    <w:rsid w:val="00EF14C4"/>
    <w:rsid w:val="00EF2CBA"/>
    <w:rsid w:val="00F043BE"/>
    <w:rsid w:val="00F06497"/>
    <w:rsid w:val="00F15903"/>
    <w:rsid w:val="00F349A8"/>
    <w:rsid w:val="00F40204"/>
    <w:rsid w:val="00F41206"/>
    <w:rsid w:val="00F63693"/>
    <w:rsid w:val="00F6441A"/>
    <w:rsid w:val="00F75053"/>
    <w:rsid w:val="00F7665B"/>
    <w:rsid w:val="00F8566C"/>
    <w:rsid w:val="00F87E33"/>
    <w:rsid w:val="00FA0485"/>
    <w:rsid w:val="00FA335F"/>
    <w:rsid w:val="00FB6EA6"/>
    <w:rsid w:val="00FD777B"/>
    <w:rsid w:val="00FE19DA"/>
    <w:rsid w:val="00FE6A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s-CO" w:eastAsia="en-US" w:bidi="ar-SA"/>
      </w:rPr>
    </w:rPrDefault>
    <w:pPrDefault>
      <w:pPr>
        <w:spacing w:after="200"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EC5C25"/>
    <w:pPr>
      <w:autoSpaceDE w:val="0"/>
      <w:autoSpaceDN w:val="0"/>
      <w:adjustRightInd w:val="0"/>
      <w:spacing w:after="0" w:line="240" w:lineRule="auto"/>
    </w:pPr>
    <w:rPr>
      <w:rFonts w:cs="Times New Roman"/>
      <w:color w:val="000000"/>
      <w:szCs w:val="24"/>
    </w:rPr>
  </w:style>
  <w:style w:type="paragraph" w:styleId="Sinespaciado">
    <w:name w:val="No Spacing"/>
    <w:link w:val="SinespaciadoCar"/>
    <w:uiPriority w:val="1"/>
    <w:qFormat/>
    <w:rsid w:val="00F41206"/>
    <w:pPr>
      <w:spacing w:after="0" w:line="240" w:lineRule="auto"/>
    </w:pPr>
  </w:style>
  <w:style w:type="paragraph" w:styleId="Prrafodelista">
    <w:name w:val="List Paragraph"/>
    <w:basedOn w:val="Normal"/>
    <w:uiPriority w:val="34"/>
    <w:qFormat/>
    <w:rsid w:val="00F41206"/>
    <w:pPr>
      <w:ind w:left="720"/>
      <w:contextualSpacing/>
    </w:pPr>
  </w:style>
  <w:style w:type="paragraph" w:styleId="Textodeglobo">
    <w:name w:val="Balloon Text"/>
    <w:basedOn w:val="Normal"/>
    <w:link w:val="TextodegloboCar"/>
    <w:uiPriority w:val="99"/>
    <w:semiHidden/>
    <w:unhideWhenUsed/>
    <w:rsid w:val="00F41206"/>
    <w:pPr>
      <w:spacing w:after="0" w:line="240" w:lineRule="auto"/>
    </w:pPr>
    <w:rPr>
      <w:rFonts w:cs="Tahoma"/>
      <w:sz w:val="16"/>
      <w:szCs w:val="16"/>
    </w:rPr>
  </w:style>
  <w:style w:type="character" w:customStyle="1" w:styleId="TextodegloboCar">
    <w:name w:val="Texto de globo Car"/>
    <w:basedOn w:val="Fuentedeprrafopredeter"/>
    <w:link w:val="Textodeglobo"/>
    <w:uiPriority w:val="99"/>
    <w:semiHidden/>
    <w:rsid w:val="00F41206"/>
    <w:rPr>
      <w:rFonts w:cs="Tahoma"/>
      <w:sz w:val="16"/>
      <w:szCs w:val="16"/>
    </w:rPr>
  </w:style>
  <w:style w:type="character" w:customStyle="1" w:styleId="apple-converted-space">
    <w:name w:val="apple-converted-space"/>
    <w:basedOn w:val="Fuentedeprrafopredeter"/>
    <w:rsid w:val="00F41206"/>
  </w:style>
  <w:style w:type="paragraph" w:styleId="Encabezado">
    <w:name w:val="header"/>
    <w:basedOn w:val="Normal"/>
    <w:link w:val="EncabezadoCar"/>
    <w:uiPriority w:val="99"/>
    <w:unhideWhenUsed/>
    <w:rsid w:val="00D0438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0438E"/>
  </w:style>
  <w:style w:type="paragraph" w:styleId="Piedepgina">
    <w:name w:val="footer"/>
    <w:basedOn w:val="Normal"/>
    <w:link w:val="PiedepginaCar"/>
    <w:uiPriority w:val="99"/>
    <w:unhideWhenUsed/>
    <w:rsid w:val="00D0438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0438E"/>
  </w:style>
  <w:style w:type="character" w:styleId="Hipervnculo">
    <w:name w:val="Hyperlink"/>
    <w:basedOn w:val="Fuentedeprrafopredeter"/>
    <w:uiPriority w:val="99"/>
    <w:unhideWhenUsed/>
    <w:rsid w:val="00EF14C4"/>
    <w:rPr>
      <w:color w:val="0000FF" w:themeColor="hyperlink"/>
      <w:u w:val="single"/>
    </w:rPr>
  </w:style>
  <w:style w:type="table" w:styleId="Tablaconcuadrcula">
    <w:name w:val="Table Grid"/>
    <w:basedOn w:val="Tablanormal"/>
    <w:uiPriority w:val="1"/>
    <w:rsid w:val="006A2CC7"/>
    <w:pPr>
      <w:spacing w:after="0" w:line="240" w:lineRule="auto"/>
    </w:pPr>
    <w:rPr>
      <w:rFonts w:asciiTheme="minorHAnsi" w:eastAsiaTheme="minorEastAsia" w:hAnsiTheme="minorHAnsi"/>
      <w:sz w:val="22"/>
      <w:lang w:val="es-ES" w:eastAsia="fr-F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SinespaciadoCar">
    <w:name w:val="Sin espaciado Car"/>
    <w:basedOn w:val="Fuentedeprrafopredeter"/>
    <w:link w:val="Sinespaciado"/>
    <w:uiPriority w:val="1"/>
    <w:rsid w:val="006A2CC7"/>
    <w:rPr>
      <w:rFonts w:ascii="Times New Roman" w:hAnsi="Times New Roman"/>
    </w:rPr>
  </w:style>
  <w:style w:type="paragraph" w:styleId="Ttulo">
    <w:name w:val="Title"/>
    <w:basedOn w:val="Normal"/>
    <w:next w:val="Normal"/>
    <w:link w:val="TtuloCar"/>
    <w:uiPriority w:val="10"/>
    <w:qFormat/>
    <w:rsid w:val="006A2CC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es-CO"/>
    </w:rPr>
  </w:style>
  <w:style w:type="character" w:customStyle="1" w:styleId="TtuloCar">
    <w:name w:val="Título Car"/>
    <w:basedOn w:val="Fuentedeprrafopredeter"/>
    <w:link w:val="Ttulo"/>
    <w:uiPriority w:val="10"/>
    <w:rsid w:val="006A2CC7"/>
    <w:rPr>
      <w:rFonts w:asciiTheme="majorHAnsi" w:eastAsiaTheme="majorEastAsia" w:hAnsiTheme="majorHAnsi" w:cstheme="majorBidi"/>
      <w:color w:val="17365D" w:themeColor="text2" w:themeShade="BF"/>
      <w:spacing w:val="5"/>
      <w:kern w:val="28"/>
      <w:sz w:val="52"/>
      <w:szCs w:val="52"/>
      <w:lang w:eastAsia="es-CO"/>
    </w:rPr>
  </w:style>
  <w:style w:type="paragraph" w:styleId="Subttulo">
    <w:name w:val="Subtitle"/>
    <w:basedOn w:val="Normal"/>
    <w:next w:val="Normal"/>
    <w:link w:val="SubttuloCar"/>
    <w:uiPriority w:val="11"/>
    <w:qFormat/>
    <w:rsid w:val="006A2CC7"/>
    <w:pPr>
      <w:numPr>
        <w:ilvl w:val="1"/>
      </w:numPr>
      <w:ind w:firstLine="709"/>
    </w:pPr>
    <w:rPr>
      <w:rFonts w:asciiTheme="majorHAnsi" w:eastAsiaTheme="majorEastAsia" w:hAnsiTheme="majorHAnsi" w:cstheme="majorBidi"/>
      <w:i/>
      <w:iCs/>
      <w:color w:val="4F81BD" w:themeColor="accent1"/>
      <w:spacing w:val="15"/>
      <w:szCs w:val="24"/>
      <w:lang w:eastAsia="es-CO"/>
    </w:rPr>
  </w:style>
  <w:style w:type="character" w:customStyle="1" w:styleId="SubttuloCar">
    <w:name w:val="Subtítulo Car"/>
    <w:basedOn w:val="Fuentedeprrafopredeter"/>
    <w:link w:val="Subttulo"/>
    <w:uiPriority w:val="11"/>
    <w:rsid w:val="006A2CC7"/>
    <w:rPr>
      <w:rFonts w:asciiTheme="majorHAnsi" w:eastAsiaTheme="majorEastAsia" w:hAnsiTheme="majorHAnsi" w:cstheme="majorBidi"/>
      <w:i/>
      <w:iCs/>
      <w:color w:val="4F81BD" w:themeColor="accent1"/>
      <w:spacing w:val="15"/>
      <w:szCs w:val="24"/>
      <w:lang w:eastAsia="es-CO"/>
    </w:rPr>
  </w:style>
  <w:style w:type="paragraph" w:styleId="Textosinformato">
    <w:name w:val="Plain Text"/>
    <w:basedOn w:val="Normal"/>
    <w:link w:val="TextosinformatoCar"/>
    <w:uiPriority w:val="99"/>
    <w:unhideWhenUsed/>
    <w:rsid w:val="00C4093B"/>
    <w:pPr>
      <w:spacing w:after="0" w:line="240" w:lineRule="auto"/>
      <w:ind w:firstLine="0"/>
      <w:jc w:val="left"/>
    </w:pPr>
    <w:rPr>
      <w:rFonts w:ascii="Consolas" w:hAnsi="Consolas"/>
      <w:sz w:val="21"/>
      <w:szCs w:val="21"/>
    </w:rPr>
  </w:style>
  <w:style w:type="character" w:customStyle="1" w:styleId="TextosinformatoCar">
    <w:name w:val="Texto sin formato Car"/>
    <w:basedOn w:val="Fuentedeprrafopredeter"/>
    <w:link w:val="Textosinformato"/>
    <w:uiPriority w:val="99"/>
    <w:rsid w:val="00C4093B"/>
    <w:rPr>
      <w:rFonts w:ascii="Consolas" w:hAnsi="Consolas"/>
      <w:sz w:val="21"/>
      <w:szCs w:val="21"/>
    </w:rPr>
  </w:style>
  <w:style w:type="paragraph" w:customStyle="1" w:styleId="AB630D60F59F403CB531B268FE76FA17">
    <w:name w:val="AB630D60F59F403CB531B268FE76FA17"/>
    <w:rsid w:val="00214A4C"/>
    <w:pPr>
      <w:spacing w:line="276" w:lineRule="auto"/>
      <w:ind w:firstLine="0"/>
      <w:jc w:val="left"/>
    </w:pPr>
    <w:rPr>
      <w:rFonts w:asciiTheme="minorHAnsi" w:eastAsiaTheme="minorEastAsia" w:hAnsiTheme="minorHAnsi"/>
      <w:sz w:val="22"/>
      <w:lang w:eastAsia="es-CO"/>
    </w:rPr>
  </w:style>
  <w:style w:type="paragraph" w:customStyle="1" w:styleId="FooterOdd">
    <w:name w:val="Footer Odd"/>
    <w:basedOn w:val="Normal"/>
    <w:qFormat/>
    <w:rsid w:val="00214A4C"/>
    <w:pPr>
      <w:pBdr>
        <w:top w:val="single" w:sz="4" w:space="1" w:color="4F81BD" w:themeColor="accent1"/>
      </w:pBdr>
      <w:spacing w:after="180" w:line="264" w:lineRule="auto"/>
      <w:ind w:firstLine="0"/>
      <w:jc w:val="right"/>
    </w:pPr>
    <w:rPr>
      <w:rFonts w:asciiTheme="minorHAnsi" w:eastAsiaTheme="minorEastAsia" w:hAnsiTheme="minorHAnsi"/>
      <w:color w:val="1F497D" w:themeColor="text2"/>
      <w:sz w:val="20"/>
      <w:szCs w:val="23"/>
      <w:lang w:val="es-ES"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s-CO" w:eastAsia="en-US" w:bidi="ar-SA"/>
      </w:rPr>
    </w:rPrDefault>
    <w:pPrDefault>
      <w:pPr>
        <w:spacing w:after="200"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EC5C25"/>
    <w:pPr>
      <w:autoSpaceDE w:val="0"/>
      <w:autoSpaceDN w:val="0"/>
      <w:adjustRightInd w:val="0"/>
      <w:spacing w:after="0" w:line="240" w:lineRule="auto"/>
    </w:pPr>
    <w:rPr>
      <w:rFonts w:cs="Times New Roman"/>
      <w:color w:val="000000"/>
      <w:szCs w:val="24"/>
    </w:rPr>
  </w:style>
  <w:style w:type="paragraph" w:styleId="Sinespaciado">
    <w:name w:val="No Spacing"/>
    <w:link w:val="SinespaciadoCar"/>
    <w:uiPriority w:val="1"/>
    <w:qFormat/>
    <w:rsid w:val="00F41206"/>
    <w:pPr>
      <w:spacing w:after="0" w:line="240" w:lineRule="auto"/>
    </w:pPr>
  </w:style>
  <w:style w:type="paragraph" w:styleId="Prrafodelista">
    <w:name w:val="List Paragraph"/>
    <w:basedOn w:val="Normal"/>
    <w:uiPriority w:val="34"/>
    <w:qFormat/>
    <w:rsid w:val="00F41206"/>
    <w:pPr>
      <w:ind w:left="720"/>
      <w:contextualSpacing/>
    </w:pPr>
  </w:style>
  <w:style w:type="paragraph" w:styleId="Textodeglobo">
    <w:name w:val="Balloon Text"/>
    <w:basedOn w:val="Normal"/>
    <w:link w:val="TextodegloboCar"/>
    <w:uiPriority w:val="99"/>
    <w:semiHidden/>
    <w:unhideWhenUsed/>
    <w:rsid w:val="00F41206"/>
    <w:pPr>
      <w:spacing w:after="0" w:line="240" w:lineRule="auto"/>
    </w:pPr>
    <w:rPr>
      <w:rFonts w:cs="Tahoma"/>
      <w:sz w:val="16"/>
      <w:szCs w:val="16"/>
    </w:rPr>
  </w:style>
  <w:style w:type="character" w:customStyle="1" w:styleId="TextodegloboCar">
    <w:name w:val="Texto de globo Car"/>
    <w:basedOn w:val="Fuentedeprrafopredeter"/>
    <w:link w:val="Textodeglobo"/>
    <w:uiPriority w:val="99"/>
    <w:semiHidden/>
    <w:rsid w:val="00F41206"/>
    <w:rPr>
      <w:rFonts w:cs="Tahoma"/>
      <w:sz w:val="16"/>
      <w:szCs w:val="16"/>
    </w:rPr>
  </w:style>
  <w:style w:type="character" w:customStyle="1" w:styleId="apple-converted-space">
    <w:name w:val="apple-converted-space"/>
    <w:basedOn w:val="Fuentedeprrafopredeter"/>
    <w:rsid w:val="00F41206"/>
  </w:style>
  <w:style w:type="paragraph" w:styleId="Encabezado">
    <w:name w:val="header"/>
    <w:basedOn w:val="Normal"/>
    <w:link w:val="EncabezadoCar"/>
    <w:uiPriority w:val="99"/>
    <w:unhideWhenUsed/>
    <w:rsid w:val="00D0438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0438E"/>
  </w:style>
  <w:style w:type="paragraph" w:styleId="Piedepgina">
    <w:name w:val="footer"/>
    <w:basedOn w:val="Normal"/>
    <w:link w:val="PiedepginaCar"/>
    <w:uiPriority w:val="99"/>
    <w:unhideWhenUsed/>
    <w:rsid w:val="00D0438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0438E"/>
  </w:style>
  <w:style w:type="character" w:styleId="Hipervnculo">
    <w:name w:val="Hyperlink"/>
    <w:basedOn w:val="Fuentedeprrafopredeter"/>
    <w:uiPriority w:val="99"/>
    <w:unhideWhenUsed/>
    <w:rsid w:val="00EF14C4"/>
    <w:rPr>
      <w:color w:val="0000FF" w:themeColor="hyperlink"/>
      <w:u w:val="single"/>
    </w:rPr>
  </w:style>
  <w:style w:type="table" w:styleId="Tablaconcuadrcula">
    <w:name w:val="Table Grid"/>
    <w:basedOn w:val="Tablanormal"/>
    <w:uiPriority w:val="1"/>
    <w:rsid w:val="006A2CC7"/>
    <w:pPr>
      <w:spacing w:after="0" w:line="240" w:lineRule="auto"/>
    </w:pPr>
    <w:rPr>
      <w:rFonts w:asciiTheme="minorHAnsi" w:eastAsiaTheme="minorEastAsia" w:hAnsiTheme="minorHAnsi"/>
      <w:sz w:val="22"/>
      <w:lang w:val="es-ES" w:eastAsia="fr-F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SinespaciadoCar">
    <w:name w:val="Sin espaciado Car"/>
    <w:basedOn w:val="Fuentedeprrafopredeter"/>
    <w:link w:val="Sinespaciado"/>
    <w:uiPriority w:val="1"/>
    <w:rsid w:val="006A2CC7"/>
    <w:rPr>
      <w:rFonts w:ascii="Times New Roman" w:hAnsi="Times New Roman"/>
    </w:rPr>
  </w:style>
  <w:style w:type="paragraph" w:styleId="Ttulo">
    <w:name w:val="Title"/>
    <w:basedOn w:val="Normal"/>
    <w:next w:val="Normal"/>
    <w:link w:val="TtuloCar"/>
    <w:uiPriority w:val="10"/>
    <w:qFormat/>
    <w:rsid w:val="006A2CC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es-CO"/>
    </w:rPr>
  </w:style>
  <w:style w:type="character" w:customStyle="1" w:styleId="TtuloCar">
    <w:name w:val="Título Car"/>
    <w:basedOn w:val="Fuentedeprrafopredeter"/>
    <w:link w:val="Ttulo"/>
    <w:uiPriority w:val="10"/>
    <w:rsid w:val="006A2CC7"/>
    <w:rPr>
      <w:rFonts w:asciiTheme="majorHAnsi" w:eastAsiaTheme="majorEastAsia" w:hAnsiTheme="majorHAnsi" w:cstheme="majorBidi"/>
      <w:color w:val="17365D" w:themeColor="text2" w:themeShade="BF"/>
      <w:spacing w:val="5"/>
      <w:kern w:val="28"/>
      <w:sz w:val="52"/>
      <w:szCs w:val="52"/>
      <w:lang w:eastAsia="es-CO"/>
    </w:rPr>
  </w:style>
  <w:style w:type="paragraph" w:styleId="Subttulo">
    <w:name w:val="Subtitle"/>
    <w:basedOn w:val="Normal"/>
    <w:next w:val="Normal"/>
    <w:link w:val="SubttuloCar"/>
    <w:uiPriority w:val="11"/>
    <w:qFormat/>
    <w:rsid w:val="006A2CC7"/>
    <w:pPr>
      <w:numPr>
        <w:ilvl w:val="1"/>
      </w:numPr>
      <w:ind w:firstLine="709"/>
    </w:pPr>
    <w:rPr>
      <w:rFonts w:asciiTheme="majorHAnsi" w:eastAsiaTheme="majorEastAsia" w:hAnsiTheme="majorHAnsi" w:cstheme="majorBidi"/>
      <w:i/>
      <w:iCs/>
      <w:color w:val="4F81BD" w:themeColor="accent1"/>
      <w:spacing w:val="15"/>
      <w:szCs w:val="24"/>
      <w:lang w:eastAsia="es-CO"/>
    </w:rPr>
  </w:style>
  <w:style w:type="character" w:customStyle="1" w:styleId="SubttuloCar">
    <w:name w:val="Subtítulo Car"/>
    <w:basedOn w:val="Fuentedeprrafopredeter"/>
    <w:link w:val="Subttulo"/>
    <w:uiPriority w:val="11"/>
    <w:rsid w:val="006A2CC7"/>
    <w:rPr>
      <w:rFonts w:asciiTheme="majorHAnsi" w:eastAsiaTheme="majorEastAsia" w:hAnsiTheme="majorHAnsi" w:cstheme="majorBidi"/>
      <w:i/>
      <w:iCs/>
      <w:color w:val="4F81BD" w:themeColor="accent1"/>
      <w:spacing w:val="15"/>
      <w:szCs w:val="24"/>
      <w:lang w:eastAsia="es-CO"/>
    </w:rPr>
  </w:style>
  <w:style w:type="paragraph" w:styleId="Textosinformato">
    <w:name w:val="Plain Text"/>
    <w:basedOn w:val="Normal"/>
    <w:link w:val="TextosinformatoCar"/>
    <w:uiPriority w:val="99"/>
    <w:unhideWhenUsed/>
    <w:rsid w:val="00C4093B"/>
    <w:pPr>
      <w:spacing w:after="0" w:line="240" w:lineRule="auto"/>
      <w:ind w:firstLine="0"/>
      <w:jc w:val="left"/>
    </w:pPr>
    <w:rPr>
      <w:rFonts w:ascii="Consolas" w:hAnsi="Consolas"/>
      <w:sz w:val="21"/>
      <w:szCs w:val="21"/>
    </w:rPr>
  </w:style>
  <w:style w:type="character" w:customStyle="1" w:styleId="TextosinformatoCar">
    <w:name w:val="Texto sin formato Car"/>
    <w:basedOn w:val="Fuentedeprrafopredeter"/>
    <w:link w:val="Textosinformato"/>
    <w:uiPriority w:val="99"/>
    <w:rsid w:val="00C4093B"/>
    <w:rPr>
      <w:rFonts w:ascii="Consolas" w:hAnsi="Consolas"/>
      <w:sz w:val="21"/>
      <w:szCs w:val="21"/>
    </w:rPr>
  </w:style>
  <w:style w:type="paragraph" w:customStyle="1" w:styleId="AB630D60F59F403CB531B268FE76FA17">
    <w:name w:val="AB630D60F59F403CB531B268FE76FA17"/>
    <w:rsid w:val="00214A4C"/>
    <w:pPr>
      <w:spacing w:line="276" w:lineRule="auto"/>
      <w:ind w:firstLine="0"/>
      <w:jc w:val="left"/>
    </w:pPr>
    <w:rPr>
      <w:rFonts w:asciiTheme="minorHAnsi" w:eastAsiaTheme="minorEastAsia" w:hAnsiTheme="minorHAnsi"/>
      <w:sz w:val="22"/>
      <w:lang w:eastAsia="es-CO"/>
    </w:rPr>
  </w:style>
  <w:style w:type="paragraph" w:customStyle="1" w:styleId="FooterOdd">
    <w:name w:val="Footer Odd"/>
    <w:basedOn w:val="Normal"/>
    <w:qFormat/>
    <w:rsid w:val="00214A4C"/>
    <w:pPr>
      <w:pBdr>
        <w:top w:val="single" w:sz="4" w:space="1" w:color="4F81BD" w:themeColor="accent1"/>
      </w:pBdr>
      <w:spacing w:after="180" w:line="264" w:lineRule="auto"/>
      <w:ind w:firstLine="0"/>
      <w:jc w:val="right"/>
    </w:pPr>
    <w:rPr>
      <w:rFonts w:asciiTheme="minorHAnsi" w:eastAsiaTheme="minorEastAsia" w:hAnsiTheme="minorHAnsi"/>
      <w:color w:val="1F497D" w:themeColor="text2"/>
      <w:sz w:val="20"/>
      <w:szCs w:val="23"/>
      <w:lang w:val="es-ES"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jpg"/><Relationship Id="rId26" Type="http://schemas.openxmlformats.org/officeDocument/2006/relationships/image" Target="media/image14.png"/><Relationship Id="rId21" Type="http://schemas.openxmlformats.org/officeDocument/2006/relationships/hyperlink" Target="http://es.wix.com/" TargetMode="External"/><Relationship Id="rId34" Type="http://schemas.openxmlformats.org/officeDocument/2006/relationships/hyperlink" Target="http://www.ucm.es/info/especulo/numero34/reportaj.html" TargetMode="Externa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3.png"/><Relationship Id="rId33" Type="http://schemas.openxmlformats.org/officeDocument/2006/relationships/image" Target="media/image21.jpe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gif"/><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image" Target="media/image5.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image" Target="media/image9.png"/><Relationship Id="rId31" Type="http://schemas.openxmlformats.org/officeDocument/2006/relationships/image" Target="media/image19.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hyperlink" Target="http://mariacaperiodista.wix.com/riobogota" TargetMode="External"/><Relationship Id="rId27" Type="http://schemas.openxmlformats.org/officeDocument/2006/relationships/image" Target="media/image15.jpeg"/><Relationship Id="rId30" Type="http://schemas.openxmlformats.org/officeDocument/2006/relationships/image" Target="media/image18.png"/><Relationship Id="rId35" Type="http://schemas.openxmlformats.org/officeDocument/2006/relationships/header" Target="header1.xml"/><Relationship Id="rId8" Type="http://schemas.openxmlformats.org/officeDocument/2006/relationships/footnotes" Target="footnotes.xml"/><Relationship Id="rId3" Type="http://schemas.openxmlformats.org/officeDocument/2006/relationships/numbering" Target="numbering.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2013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Sixth Edition">
  <b:Source>
    <b:Tag>Den11</b:Tag>
    <b:SourceType>Report</b:SourceType>
    <b:Guid>{D560BE38-B16A-44F8-AE5C-D371D551931B}</b:Guid>
    <b:Title>Periodismo transmedia: un estudio sobre la producción de reportajes para medios digitales</b:Title>
    <b:Year>2011</b:Year>
    <b:City>Madrid</b:City>
    <b:Author>
      <b:Author>
        <b:NameList>
          <b:Person>
            <b:Last>Renó</b:Last>
            <b:First>Denis</b:First>
            <b:Middle>Porto</b:Middle>
          </b:Person>
        </b:NameList>
      </b:Author>
    </b:Autho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C4D541C-29FE-4ED9-9879-4762DF476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2209</TotalTime>
  <Pages>25</Pages>
  <Words>4706</Words>
  <Characters>25887</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“Cuando el río suena nuestro dinero se lleva: Un reportaje sobre los planes para la recuperación del  río Bogotá”</vt:lpstr>
    </vt:vector>
  </TitlesOfParts>
  <Company>UNIVERSIDAD del rosario </Company>
  <LinksUpToDate>false</LinksUpToDate>
  <CharactersWithSpaces>30532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“Cuando el río suena nuestro dinero se lleva: Un reportaje sobre los planes para la recuperación del  río Bogotá”</dc:title>
  <dc:subject> Programa de Periodismo y Opinión Pública </dc:subject>
  <dc:creator>María Camila Rojas López </dc:creator>
  <cp:lastModifiedBy>María CaMila Rojas</cp:lastModifiedBy>
  <cp:revision>68</cp:revision>
  <cp:lastPrinted>2013-03-15T02:03:00Z</cp:lastPrinted>
  <dcterms:created xsi:type="dcterms:W3CDTF">2012-11-12T19:55:00Z</dcterms:created>
  <dcterms:modified xsi:type="dcterms:W3CDTF">2013-05-10T16:47:00Z</dcterms:modified>
</cp:coreProperties>
</file>